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90" w:lineRule="auto"/>
        <w:rPr>
          <w:b w:val="1"/>
          <w:color w:val="1a1a1a"/>
          <w:sz w:val="72"/>
          <w:szCs w:val="72"/>
        </w:rPr>
      </w:pPr>
      <w:bookmarkStart w:colFirst="0" w:colLast="0" w:name="_xhexc4fjk" w:id="0"/>
      <w:bookmarkEnd w:id="0"/>
      <w:r w:rsidDel="00000000" w:rsidR="00000000" w:rsidRPr="00000000">
        <w:rPr>
          <w:b w:val="1"/>
          <w:color w:val="1a1a1a"/>
          <w:sz w:val="72"/>
          <w:szCs w:val="72"/>
          <w:rtl w:val="0"/>
        </w:rPr>
        <w:t xml:space="preserve">Согласие на обработку персональных данных</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1a1a1a"/>
          <w:sz w:val="27"/>
          <w:szCs w:val="27"/>
          <w:highlight w:val="white"/>
        </w:rPr>
      </w:pPr>
      <w:r w:rsidDel="00000000" w:rsidR="00000000" w:rsidRPr="00000000">
        <w:rPr>
          <w:color w:val="1a1a1a"/>
          <w:sz w:val="27"/>
          <w:szCs w:val="27"/>
          <w:highlight w:val="white"/>
          <w:rtl w:val="0"/>
        </w:rPr>
        <w:t xml:space="preserve">Настоящим я, далее – «Субъект Персональных Данных», во исполнение требований Федерального закона от 27.07.2006 г. № 152-ФЗ «О персональных данных» (с изменениями и дополнениями) свободно, своей волей и в своем интересе даю свое согласие Обществу с ограниченной ответственностью «ТСЗ» (далее – «Застройщик», юридический адрес: 625048 г. Тюмень, ул. Новгородская, д.10) на обработку своих персональных данных, указанных путем заполнения веб-форм: Получить консультацию, Заказать такси, Узнать стоимость, Узнать условия, Записаться на экскурсию, Записаться на онлайн встречу, Узнать цену машиноместа, Узнать условия машиноместа, Заказать оценку на сайте Застройщика https://bonus.72dom.com/ (далее – Сайт), направляемой (заполненной) с использованием Сайта.</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1a1a1a"/>
          <w:sz w:val="27"/>
          <w:szCs w:val="27"/>
          <w:highlight w:val="white"/>
        </w:rPr>
      </w:pPr>
      <w:r w:rsidDel="00000000" w:rsidR="00000000" w:rsidRPr="00000000">
        <w:rPr>
          <w:color w:val="1a1a1a"/>
          <w:sz w:val="27"/>
          <w:szCs w:val="27"/>
          <w:highlight w:val="white"/>
          <w:rtl w:val="0"/>
        </w:rPr>
        <w:t xml:space="preserve">Под персональными данными я понимаю любую информацию, относящуюся ко мне как к Субъекту Персональных Данных, в том числе мои фамилию, имя, отчество, адрес, образование, профессию, контактные данные (телефон, факс, электронная почта, почтовый адрес), фотографии. иную другую информацию. Под обработкой персональных данных я понимаю сбор, систематизацию, накопление, уточнение, обновление, изменение, использование, распространение, передачу, в том числе трансграничную, обезличивание, блокирование, уничтожение, бессрочное хранение), и любые другие действия (операции) с персональными данными.</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1a1a1a"/>
          <w:sz w:val="27"/>
          <w:szCs w:val="27"/>
          <w:highlight w:val="white"/>
        </w:rPr>
      </w:pPr>
      <w:r w:rsidDel="00000000" w:rsidR="00000000" w:rsidRPr="00000000">
        <w:rPr>
          <w:color w:val="1a1a1a"/>
          <w:sz w:val="27"/>
          <w:szCs w:val="27"/>
          <w:highlight w:val="white"/>
          <w:rtl w:val="0"/>
        </w:rPr>
        <w:t xml:space="preserve">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Застройщика с последующим направлением Субъекту Персональных Данных почтовых сообщений, личных сообщений в социальных сетях и смс-уведомлений, в том числе рекламного содержания, от Общества, его аффилированных лиц и/или третьих лиц (с которыми у Застройщика заключены соответствующие Договоры), информационных и новостных рассылок, приглашений на мероприятия Застройщика и другой информации рекламно-новостного содержания, а также с целью подтверждения личности Субъекта Персональных Данных при посещении мероприятий Застройщика.</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1a1a1a"/>
          <w:sz w:val="27"/>
          <w:szCs w:val="27"/>
          <w:highlight w:val="white"/>
        </w:rPr>
      </w:pPr>
      <w:r w:rsidDel="00000000" w:rsidR="00000000" w:rsidRPr="00000000">
        <w:rPr>
          <w:color w:val="1a1a1a"/>
          <w:sz w:val="27"/>
          <w:szCs w:val="27"/>
          <w:highlight w:val="white"/>
          <w:rtl w:val="0"/>
        </w:rPr>
        <w:t xml:space="preserve">Датой выдачи согласия на обработку персональных данных Субъекта Персональных Данных является дата отправки данных указанных в веб-формах: Получить консультацию, Заказать такси, Узнать стоимость, Узнать условия, Записаться на экскурсию, Записаться на онлайн встречу, Узнать цену машиноместа, Узнать условия машиноместа, Заказать оценку.</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1a1a1a"/>
          <w:sz w:val="27"/>
          <w:szCs w:val="27"/>
          <w:highlight w:val="white"/>
        </w:rPr>
      </w:pPr>
      <w:r w:rsidDel="00000000" w:rsidR="00000000" w:rsidRPr="00000000">
        <w:rPr>
          <w:color w:val="1a1a1a"/>
          <w:sz w:val="27"/>
          <w:szCs w:val="27"/>
          <w:highlight w:val="white"/>
          <w:rtl w:val="0"/>
        </w:rPr>
        <w:t xml:space="preserve">Обработка персональных данных Субъекта Персональных Данных может осуществляться с помощью средств автоматизации и/или без использования средств автоматизации в соответствии с действующим законодательством РФ и внутренними положениями Застройщика.</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1a1a1a"/>
          <w:sz w:val="27"/>
          <w:szCs w:val="27"/>
          <w:highlight w:val="white"/>
        </w:rPr>
      </w:pPr>
      <w:r w:rsidDel="00000000" w:rsidR="00000000" w:rsidRPr="00000000">
        <w:rPr>
          <w:color w:val="1a1a1a"/>
          <w:sz w:val="27"/>
          <w:szCs w:val="27"/>
          <w:highlight w:val="white"/>
          <w:rtl w:val="0"/>
        </w:rPr>
        <w:t xml:space="preserve">Застройщик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принимает на себя обязательство сохранения конфиденциальности персональных данных Субъекта Персональных Данных. Застройщик вправе привлекать для обработки персональных данных Субъекта Персональных Данных субподрядчиков, а также вправе передавать персональные данные для обработки своим аффилированным лицам,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1a1a1a"/>
          <w:sz w:val="27"/>
          <w:szCs w:val="27"/>
          <w:highlight w:val="white"/>
        </w:rPr>
      </w:pPr>
      <w:r w:rsidDel="00000000" w:rsidR="00000000" w:rsidRPr="00000000">
        <w:rPr>
          <w:color w:val="1a1a1a"/>
          <w:sz w:val="27"/>
          <w:szCs w:val="27"/>
          <w:highlight w:val="white"/>
          <w:rtl w:val="0"/>
        </w:rPr>
        <w:t xml:space="preserve">Я ознакомлен(а), что:</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1a1a1a"/>
          <w:sz w:val="27"/>
          <w:szCs w:val="27"/>
          <w:highlight w:val="white"/>
        </w:rPr>
      </w:pPr>
      <w:r w:rsidDel="00000000" w:rsidR="00000000" w:rsidRPr="00000000">
        <w:rPr>
          <w:color w:val="1a1a1a"/>
          <w:sz w:val="27"/>
          <w:szCs w:val="27"/>
          <w:highlight w:val="white"/>
          <w:rtl w:val="0"/>
        </w:rPr>
        <w:t xml:space="preserve">настоящее согласие на обработку моих персональных данных, указанных при отправке данных с веб-форм: Получить консультацию, Заказать такси, Узнать стоимость, Узнать условия, Записаться на экскурсию, Записаться на онлайн встречу, Узнать цену машиноместа, Узнать условия машиноместа, Заказать оценку на Сайте Застройщика, направляемых (заполненных) с использованием Cайта, действует в течение 20 (двадцати) лет с момента отправки данных с веб-форм на Cайте Застройщика;</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1a1a1a"/>
          <w:sz w:val="27"/>
          <w:szCs w:val="27"/>
          <w:highlight w:val="white"/>
        </w:rPr>
      </w:pPr>
      <w:r w:rsidDel="00000000" w:rsidR="00000000" w:rsidRPr="00000000">
        <w:rPr>
          <w:color w:val="1a1a1a"/>
          <w:sz w:val="27"/>
          <w:szCs w:val="27"/>
          <w:highlight w:val="white"/>
          <w:rtl w:val="0"/>
        </w:rPr>
        <w:t xml:space="preserve">согласие может быть отозвано мною на основании письменного заявления в произвольной форме;</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1a1a1a"/>
          <w:sz w:val="27"/>
          <w:szCs w:val="27"/>
          <w:highlight w:val="white"/>
        </w:rPr>
      </w:pPr>
      <w:r w:rsidDel="00000000" w:rsidR="00000000" w:rsidRPr="00000000">
        <w:rPr>
          <w:color w:val="1a1a1a"/>
          <w:sz w:val="27"/>
          <w:szCs w:val="27"/>
          <w:highlight w:val="white"/>
          <w:rtl w:val="0"/>
        </w:rPr>
        <w:t xml:space="preserve">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w:t>
      </w:r>
    </w:p>
    <w:p w:rsidR="00000000" w:rsidDel="00000000" w:rsidP="00000000" w:rsidRDefault="00000000" w:rsidRPr="00000000" w14:paraId="00000016">
      <w:pPr>
        <w:rPr>
          <w:color w:val="1a1a1a"/>
          <w:sz w:val="27"/>
          <w:szCs w:val="27"/>
          <w:highlight w:val="white"/>
        </w:rPr>
      </w:pPr>
      <w:r w:rsidDel="00000000" w:rsidR="00000000" w:rsidRPr="00000000">
        <w:rPr>
          <w:rtl w:val="0"/>
        </w:rPr>
      </w:r>
    </w:p>
    <w:p w:rsidR="00000000" w:rsidDel="00000000" w:rsidP="00000000" w:rsidRDefault="00000000" w:rsidRPr="00000000" w14:paraId="00000017">
      <w:pPr>
        <w:rPr>
          <w:b w:val="1"/>
          <w:color w:val="1a1a1a"/>
          <w:sz w:val="48"/>
          <w:szCs w:val="48"/>
          <w:highlight w:val="white"/>
        </w:rPr>
      </w:pPr>
      <w:r w:rsidDel="00000000" w:rsidR="00000000" w:rsidRPr="00000000">
        <w:rPr>
          <w:b w:val="1"/>
          <w:color w:val="1a1a1a"/>
          <w:sz w:val="48"/>
          <w:szCs w:val="48"/>
          <w:highlight w:val="white"/>
          <w:rtl w:val="0"/>
        </w:rPr>
        <w:t xml:space="preserve">Положение о порядке хранения и защиты персональных данных пользователей</w:t>
      </w:r>
    </w:p>
    <w:p w:rsidR="00000000" w:rsidDel="00000000" w:rsidP="00000000" w:rsidRDefault="00000000" w:rsidRPr="00000000" w14:paraId="00000018">
      <w:pPr>
        <w:rPr>
          <w:b w:val="1"/>
          <w:color w:val="1a1a1a"/>
          <w:sz w:val="48"/>
          <w:szCs w:val="48"/>
          <w:highlight w:val="white"/>
        </w:rPr>
      </w:pPr>
      <w:r w:rsidDel="00000000" w:rsidR="00000000" w:rsidRPr="00000000">
        <w:rPr>
          <w:rtl w:val="0"/>
        </w:rPr>
      </w:r>
    </w:p>
    <w:p w:rsidR="00000000" w:rsidDel="00000000" w:rsidP="00000000" w:rsidRDefault="00000000" w:rsidRPr="00000000" w14:paraId="00000019">
      <w:pPr>
        <w:rPr>
          <w:b w:val="1"/>
          <w:color w:val="1a1a1a"/>
          <w:sz w:val="30"/>
          <w:szCs w:val="30"/>
          <w:highlight w:val="white"/>
        </w:rPr>
      </w:pPr>
      <w:r w:rsidDel="00000000" w:rsidR="00000000" w:rsidRPr="00000000">
        <w:rPr>
          <w:b w:val="1"/>
          <w:color w:val="1a1a1a"/>
          <w:sz w:val="30"/>
          <w:szCs w:val="30"/>
          <w:highlight w:val="white"/>
          <w:rtl w:val="0"/>
        </w:rPr>
        <w:t xml:space="preserve">1. Термины и определения</w:t>
      </w:r>
    </w:p>
    <w:p w:rsidR="00000000" w:rsidDel="00000000" w:rsidP="00000000" w:rsidRDefault="00000000" w:rsidRPr="00000000" w14:paraId="0000001A">
      <w:pPr>
        <w:rPr>
          <w:color w:val="1a1a1a"/>
          <w:sz w:val="30"/>
          <w:szCs w:val="30"/>
          <w:highlight w:val="white"/>
        </w:rPr>
      </w:pPr>
      <w:r w:rsidDel="00000000" w:rsidR="00000000" w:rsidRPr="00000000">
        <w:rPr>
          <w:rtl w:val="0"/>
        </w:rPr>
      </w:r>
    </w:p>
    <w:p w:rsidR="00000000" w:rsidDel="00000000" w:rsidP="00000000" w:rsidRDefault="00000000" w:rsidRPr="00000000" w14:paraId="0000001B">
      <w:pPr>
        <w:rPr>
          <w:color w:val="1a1a1a"/>
          <w:sz w:val="27"/>
          <w:szCs w:val="27"/>
          <w:highlight w:val="white"/>
        </w:rPr>
      </w:pPr>
      <w:r w:rsidDel="00000000" w:rsidR="00000000" w:rsidRPr="00000000">
        <w:rPr>
          <w:color w:val="1a1a1a"/>
          <w:sz w:val="27"/>
          <w:szCs w:val="27"/>
          <w:highlight w:val="white"/>
          <w:rtl w:val="0"/>
        </w:rPr>
        <w:t xml:space="preserve">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(https://bonus.72dom.com/)</w:t>
      </w:r>
    </w:p>
    <w:p w:rsidR="00000000" w:rsidDel="00000000" w:rsidP="00000000" w:rsidRDefault="00000000" w:rsidRPr="00000000" w14:paraId="0000001C">
      <w:pPr>
        <w:rPr>
          <w:color w:val="1a1a1a"/>
          <w:sz w:val="30"/>
          <w:szCs w:val="30"/>
          <w:highlight w:val="white"/>
        </w:rPr>
      </w:pPr>
      <w:r w:rsidDel="00000000" w:rsidR="00000000" w:rsidRPr="00000000">
        <w:rPr>
          <w:rtl w:val="0"/>
        </w:rPr>
      </w:r>
    </w:p>
    <w:p w:rsidR="00000000" w:rsidDel="00000000" w:rsidP="00000000" w:rsidRDefault="00000000" w:rsidRPr="00000000" w14:paraId="0000001D">
      <w:pPr>
        <w:rPr>
          <w:color w:val="1a1a1a"/>
          <w:sz w:val="27"/>
          <w:szCs w:val="27"/>
          <w:highlight w:val="white"/>
        </w:rPr>
      </w:pPr>
      <w:r w:rsidDel="00000000" w:rsidR="00000000" w:rsidRPr="00000000">
        <w:rPr>
          <w:color w:val="1a1a1a"/>
          <w:sz w:val="27"/>
          <w:szCs w:val="27"/>
          <w:highlight w:val="white"/>
          <w:rtl w:val="0"/>
        </w:rPr>
        <w:t xml:space="preserve">Пользователь – пользователь сети Интернет и, в частности, Сайта.</w:t>
      </w:r>
    </w:p>
    <w:p w:rsidR="00000000" w:rsidDel="00000000" w:rsidP="00000000" w:rsidRDefault="00000000" w:rsidRPr="00000000" w14:paraId="0000001E">
      <w:pPr>
        <w:rPr>
          <w:color w:val="1a1a1a"/>
          <w:sz w:val="30"/>
          <w:szCs w:val="30"/>
          <w:highlight w:val="white"/>
        </w:rPr>
      </w:pPr>
      <w:r w:rsidDel="00000000" w:rsidR="00000000" w:rsidRPr="00000000">
        <w:rPr>
          <w:rtl w:val="0"/>
        </w:rPr>
      </w:r>
    </w:p>
    <w:p w:rsidR="00000000" w:rsidDel="00000000" w:rsidP="00000000" w:rsidRDefault="00000000" w:rsidRPr="00000000" w14:paraId="0000001F">
      <w:pPr>
        <w:rPr>
          <w:color w:val="1a1a1a"/>
          <w:sz w:val="27"/>
          <w:szCs w:val="27"/>
          <w:highlight w:val="white"/>
        </w:rPr>
      </w:pPr>
      <w:r w:rsidDel="00000000" w:rsidR="00000000" w:rsidRPr="00000000">
        <w:rPr>
          <w:color w:val="1a1a1a"/>
          <w:sz w:val="27"/>
          <w:szCs w:val="27"/>
          <w:highlight w:val="white"/>
          <w:rtl w:val="0"/>
        </w:rPr>
        <w:t xml:space="preserve">Федеральный закон (ФЗ) – Федеральный закон от 27 июля 2006 г. № 152 ФЗ «О персональных данных».</w:t>
      </w:r>
    </w:p>
    <w:p w:rsidR="00000000" w:rsidDel="00000000" w:rsidP="00000000" w:rsidRDefault="00000000" w:rsidRPr="00000000" w14:paraId="00000020">
      <w:pPr>
        <w:rPr>
          <w:color w:val="1a1a1a"/>
          <w:sz w:val="30"/>
          <w:szCs w:val="30"/>
          <w:highlight w:val="white"/>
        </w:rPr>
      </w:pPr>
      <w:r w:rsidDel="00000000" w:rsidR="00000000" w:rsidRPr="00000000">
        <w:rPr>
          <w:rtl w:val="0"/>
        </w:rPr>
      </w:r>
    </w:p>
    <w:p w:rsidR="00000000" w:rsidDel="00000000" w:rsidP="00000000" w:rsidRDefault="00000000" w:rsidRPr="00000000" w14:paraId="00000021">
      <w:pPr>
        <w:rPr>
          <w:color w:val="1a1a1a"/>
          <w:sz w:val="27"/>
          <w:szCs w:val="27"/>
          <w:highlight w:val="white"/>
        </w:rPr>
      </w:pPr>
      <w:r w:rsidDel="00000000" w:rsidR="00000000" w:rsidRPr="00000000">
        <w:rPr>
          <w:color w:val="1a1a1a"/>
          <w:sz w:val="27"/>
          <w:szCs w:val="27"/>
          <w:highlight w:val="white"/>
          <w:rtl w:val="0"/>
        </w:rPr>
        <w:t xml:space="preserve">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000000" w:rsidDel="00000000" w:rsidP="00000000" w:rsidRDefault="00000000" w:rsidRPr="00000000" w14:paraId="00000022">
      <w:pPr>
        <w:rPr>
          <w:color w:val="1a1a1a"/>
          <w:sz w:val="30"/>
          <w:szCs w:val="30"/>
          <w:highlight w:val="white"/>
        </w:rPr>
      </w:pPr>
      <w:r w:rsidDel="00000000" w:rsidR="00000000" w:rsidRPr="00000000">
        <w:rPr>
          <w:rtl w:val="0"/>
        </w:rPr>
      </w:r>
    </w:p>
    <w:p w:rsidR="00000000" w:rsidDel="00000000" w:rsidP="00000000" w:rsidRDefault="00000000" w:rsidRPr="00000000" w14:paraId="00000023">
      <w:pPr>
        <w:rPr>
          <w:color w:val="1a1a1a"/>
          <w:sz w:val="27"/>
          <w:szCs w:val="27"/>
          <w:highlight w:val="white"/>
        </w:rPr>
      </w:pPr>
      <w:r w:rsidDel="00000000" w:rsidR="00000000" w:rsidRPr="00000000">
        <w:rPr>
          <w:color w:val="1a1a1a"/>
          <w:sz w:val="27"/>
          <w:szCs w:val="27"/>
          <w:highlight w:val="white"/>
          <w:rtl w:val="0"/>
        </w:rPr>
        <w:t xml:space="preserve">Оператор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24">
      <w:pPr>
        <w:rPr>
          <w:color w:val="1a1a1a"/>
          <w:sz w:val="30"/>
          <w:szCs w:val="30"/>
          <w:highlight w:val="white"/>
        </w:rPr>
      </w:pPr>
      <w:r w:rsidDel="00000000" w:rsidR="00000000" w:rsidRPr="00000000">
        <w:rPr>
          <w:rtl w:val="0"/>
        </w:rPr>
      </w:r>
    </w:p>
    <w:p w:rsidR="00000000" w:rsidDel="00000000" w:rsidP="00000000" w:rsidRDefault="00000000" w:rsidRPr="00000000" w14:paraId="00000025">
      <w:pPr>
        <w:rPr>
          <w:color w:val="1a1a1a"/>
          <w:sz w:val="27"/>
          <w:szCs w:val="27"/>
          <w:highlight w:val="white"/>
        </w:rPr>
      </w:pPr>
      <w:r w:rsidDel="00000000" w:rsidR="00000000" w:rsidRPr="00000000">
        <w:rPr>
          <w:color w:val="1a1a1a"/>
          <w:sz w:val="27"/>
          <w:szCs w:val="27"/>
          <w:highlight w:val="white"/>
          <w:rtl w:val="0"/>
        </w:rPr>
        <w:t xml:space="preserve">Оператором является ООО «ТСЗ» (Организация, входящая в Группу компаний «Дом» (ИНН 7202215668), расположенное по адресу: 625048, г. Тюмень, ул. Новгородская, д.10, стр.76.</w:t>
      </w:r>
    </w:p>
    <w:p w:rsidR="00000000" w:rsidDel="00000000" w:rsidP="00000000" w:rsidRDefault="00000000" w:rsidRPr="00000000" w14:paraId="00000026">
      <w:pPr>
        <w:rPr>
          <w:color w:val="1a1a1a"/>
          <w:sz w:val="30"/>
          <w:szCs w:val="30"/>
          <w:highlight w:val="white"/>
        </w:rPr>
      </w:pPr>
      <w:r w:rsidDel="00000000" w:rsidR="00000000" w:rsidRPr="00000000">
        <w:rPr>
          <w:rtl w:val="0"/>
        </w:rPr>
      </w:r>
    </w:p>
    <w:p w:rsidR="00000000" w:rsidDel="00000000" w:rsidP="00000000" w:rsidRDefault="00000000" w:rsidRPr="00000000" w14:paraId="00000027">
      <w:pPr>
        <w:rPr>
          <w:color w:val="1a1a1a"/>
          <w:sz w:val="27"/>
          <w:szCs w:val="27"/>
          <w:highlight w:val="white"/>
        </w:rPr>
      </w:pPr>
      <w:r w:rsidDel="00000000" w:rsidR="00000000" w:rsidRPr="00000000">
        <w:rPr>
          <w:color w:val="1a1a1a"/>
          <w:sz w:val="27"/>
          <w:szCs w:val="27"/>
          <w:highlight w:val="white"/>
          <w:rtl w:val="0"/>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28">
      <w:pPr>
        <w:rPr>
          <w:color w:val="1a1a1a"/>
          <w:sz w:val="30"/>
          <w:szCs w:val="30"/>
          <w:highlight w:val="white"/>
        </w:rPr>
      </w:pPr>
      <w:r w:rsidDel="00000000" w:rsidR="00000000" w:rsidRPr="00000000">
        <w:rPr>
          <w:rtl w:val="0"/>
        </w:rPr>
      </w:r>
    </w:p>
    <w:p w:rsidR="00000000" w:rsidDel="00000000" w:rsidP="00000000" w:rsidRDefault="00000000" w:rsidRPr="00000000" w14:paraId="00000029">
      <w:pPr>
        <w:rPr>
          <w:color w:val="1a1a1a"/>
          <w:sz w:val="27"/>
          <w:szCs w:val="27"/>
          <w:highlight w:val="white"/>
        </w:rPr>
      </w:pPr>
      <w:r w:rsidDel="00000000" w:rsidR="00000000" w:rsidRPr="00000000">
        <w:rPr>
          <w:color w:val="1a1a1a"/>
          <w:sz w:val="27"/>
          <w:szCs w:val="27"/>
          <w:highlight w:val="white"/>
          <w:rtl w:val="0"/>
        </w:rPr>
        <w:t xml:space="preserve">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2A">
      <w:pPr>
        <w:rPr>
          <w:color w:val="1a1a1a"/>
          <w:sz w:val="30"/>
          <w:szCs w:val="30"/>
          <w:highlight w:val="white"/>
        </w:rPr>
      </w:pPr>
      <w:r w:rsidDel="00000000" w:rsidR="00000000" w:rsidRPr="00000000">
        <w:rPr>
          <w:rtl w:val="0"/>
        </w:rPr>
      </w:r>
    </w:p>
    <w:p w:rsidR="00000000" w:rsidDel="00000000" w:rsidP="00000000" w:rsidRDefault="00000000" w:rsidRPr="00000000" w14:paraId="0000002B">
      <w:pPr>
        <w:rPr>
          <w:color w:val="1a1a1a"/>
          <w:sz w:val="27"/>
          <w:szCs w:val="27"/>
          <w:highlight w:val="white"/>
        </w:rPr>
      </w:pPr>
      <w:r w:rsidDel="00000000" w:rsidR="00000000" w:rsidRPr="00000000">
        <w:rPr>
          <w:color w:val="1a1a1a"/>
          <w:sz w:val="27"/>
          <w:szCs w:val="27"/>
          <w:highlight w:val="white"/>
          <w:rtl w:val="0"/>
        </w:rPr>
        <w:t xml:space="preserve">Распространение персональных данных –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rsidR="00000000" w:rsidDel="00000000" w:rsidP="00000000" w:rsidRDefault="00000000" w:rsidRPr="00000000" w14:paraId="0000002C">
      <w:pPr>
        <w:rPr>
          <w:color w:val="1a1a1a"/>
          <w:sz w:val="30"/>
          <w:szCs w:val="30"/>
          <w:highlight w:val="white"/>
        </w:rPr>
      </w:pPr>
      <w:r w:rsidDel="00000000" w:rsidR="00000000" w:rsidRPr="00000000">
        <w:rPr>
          <w:rtl w:val="0"/>
        </w:rPr>
      </w:r>
    </w:p>
    <w:p w:rsidR="00000000" w:rsidDel="00000000" w:rsidP="00000000" w:rsidRDefault="00000000" w:rsidRPr="00000000" w14:paraId="0000002D">
      <w:pPr>
        <w:rPr>
          <w:color w:val="1a1a1a"/>
          <w:sz w:val="27"/>
          <w:szCs w:val="27"/>
          <w:highlight w:val="white"/>
        </w:rPr>
      </w:pPr>
      <w:r w:rsidDel="00000000" w:rsidR="00000000" w:rsidRPr="00000000">
        <w:rPr>
          <w:color w:val="1a1a1a"/>
          <w:sz w:val="27"/>
          <w:szCs w:val="27"/>
          <w:highlight w:val="white"/>
          <w:rtl w:val="0"/>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2E">
      <w:pPr>
        <w:rPr>
          <w:color w:val="1a1a1a"/>
          <w:sz w:val="30"/>
          <w:szCs w:val="30"/>
          <w:highlight w:val="white"/>
        </w:rPr>
      </w:pPr>
      <w:r w:rsidDel="00000000" w:rsidR="00000000" w:rsidRPr="00000000">
        <w:rPr>
          <w:rtl w:val="0"/>
        </w:rPr>
      </w:r>
    </w:p>
    <w:p w:rsidR="00000000" w:rsidDel="00000000" w:rsidP="00000000" w:rsidRDefault="00000000" w:rsidRPr="00000000" w14:paraId="0000002F">
      <w:pPr>
        <w:rPr>
          <w:color w:val="1a1a1a"/>
          <w:sz w:val="27"/>
          <w:szCs w:val="27"/>
          <w:highlight w:val="white"/>
        </w:rPr>
      </w:pPr>
      <w:r w:rsidDel="00000000" w:rsidR="00000000" w:rsidRPr="00000000">
        <w:rPr>
          <w:color w:val="1a1a1a"/>
          <w:sz w:val="27"/>
          <w:szCs w:val="27"/>
          <w:highlight w:val="white"/>
          <w:rtl w:val="0"/>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30">
      <w:pPr>
        <w:rPr>
          <w:color w:val="1a1a1a"/>
          <w:sz w:val="30"/>
          <w:szCs w:val="30"/>
          <w:highlight w:val="white"/>
        </w:rPr>
      </w:pPr>
      <w:r w:rsidDel="00000000" w:rsidR="00000000" w:rsidRPr="00000000">
        <w:rPr>
          <w:rtl w:val="0"/>
        </w:rPr>
      </w:r>
    </w:p>
    <w:p w:rsidR="00000000" w:rsidDel="00000000" w:rsidP="00000000" w:rsidRDefault="00000000" w:rsidRPr="00000000" w14:paraId="00000031">
      <w:pPr>
        <w:rPr>
          <w:color w:val="1a1a1a"/>
          <w:sz w:val="27"/>
          <w:szCs w:val="27"/>
          <w:highlight w:val="white"/>
        </w:rPr>
      </w:pPr>
      <w:r w:rsidDel="00000000" w:rsidR="00000000" w:rsidRPr="00000000">
        <w:rPr>
          <w:color w:val="1a1a1a"/>
          <w:sz w:val="27"/>
          <w:szCs w:val="27"/>
          <w:highlight w:val="white"/>
          <w:rtl w:val="0"/>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000000" w:rsidDel="00000000" w:rsidP="00000000" w:rsidRDefault="00000000" w:rsidRPr="00000000" w14:paraId="00000032">
      <w:pPr>
        <w:rPr>
          <w:color w:val="1a1a1a"/>
          <w:sz w:val="30"/>
          <w:szCs w:val="30"/>
          <w:highlight w:val="white"/>
        </w:rPr>
      </w:pPr>
      <w:r w:rsidDel="00000000" w:rsidR="00000000" w:rsidRPr="00000000">
        <w:rPr>
          <w:rtl w:val="0"/>
        </w:rPr>
      </w:r>
    </w:p>
    <w:p w:rsidR="00000000" w:rsidDel="00000000" w:rsidP="00000000" w:rsidRDefault="00000000" w:rsidRPr="00000000" w14:paraId="00000033">
      <w:pPr>
        <w:rPr>
          <w:color w:val="1a1a1a"/>
          <w:sz w:val="27"/>
          <w:szCs w:val="27"/>
          <w:highlight w:val="white"/>
        </w:rPr>
      </w:pPr>
      <w:r w:rsidDel="00000000" w:rsidR="00000000" w:rsidRPr="00000000">
        <w:rPr>
          <w:color w:val="1a1a1a"/>
          <w:sz w:val="27"/>
          <w:szCs w:val="27"/>
          <w:highlight w:val="white"/>
          <w:rtl w:val="0"/>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000000" w:rsidDel="00000000" w:rsidP="00000000" w:rsidRDefault="00000000" w:rsidRPr="00000000" w14:paraId="00000034">
      <w:pPr>
        <w:rPr>
          <w:color w:val="1a1a1a"/>
          <w:sz w:val="30"/>
          <w:szCs w:val="30"/>
          <w:highlight w:val="white"/>
        </w:rPr>
      </w:pPr>
      <w:r w:rsidDel="00000000" w:rsidR="00000000" w:rsidRPr="00000000">
        <w:rPr>
          <w:rtl w:val="0"/>
        </w:rPr>
      </w:r>
    </w:p>
    <w:p w:rsidR="00000000" w:rsidDel="00000000" w:rsidP="00000000" w:rsidRDefault="00000000" w:rsidRPr="00000000" w14:paraId="00000035">
      <w:pPr>
        <w:rPr>
          <w:color w:val="1a1a1a"/>
          <w:sz w:val="27"/>
          <w:szCs w:val="27"/>
          <w:highlight w:val="white"/>
        </w:rPr>
      </w:pPr>
      <w:r w:rsidDel="00000000" w:rsidR="00000000" w:rsidRPr="00000000">
        <w:rPr>
          <w:color w:val="1a1a1a"/>
          <w:sz w:val="27"/>
          <w:szCs w:val="27"/>
          <w:highlight w:val="white"/>
          <w:rtl w:val="0"/>
        </w:rPr>
        <w:t xml:space="preserve">Информационная система персональных данных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36">
      <w:pPr>
        <w:rPr>
          <w:color w:val="1a1a1a"/>
          <w:sz w:val="27"/>
          <w:szCs w:val="27"/>
          <w:highlight w:val="white"/>
        </w:rPr>
      </w:pPr>
      <w:r w:rsidDel="00000000" w:rsidR="00000000" w:rsidRPr="00000000">
        <w:rPr>
          <w:rtl w:val="0"/>
        </w:rPr>
      </w:r>
    </w:p>
    <w:p w:rsidR="00000000" w:rsidDel="00000000" w:rsidP="00000000" w:rsidRDefault="00000000" w:rsidRPr="00000000" w14:paraId="00000037">
      <w:pPr>
        <w:rPr>
          <w:b w:val="1"/>
          <w:color w:val="1a1a1a"/>
          <w:sz w:val="30"/>
          <w:szCs w:val="30"/>
          <w:highlight w:val="white"/>
        </w:rPr>
      </w:pPr>
      <w:r w:rsidDel="00000000" w:rsidR="00000000" w:rsidRPr="00000000">
        <w:rPr>
          <w:b w:val="1"/>
          <w:color w:val="1a1a1a"/>
          <w:sz w:val="30"/>
          <w:szCs w:val="30"/>
          <w:highlight w:val="white"/>
          <w:rtl w:val="0"/>
        </w:rPr>
        <w:t xml:space="preserve">2. Общие положения</w:t>
      </w:r>
    </w:p>
    <w:p w:rsidR="00000000" w:rsidDel="00000000" w:rsidP="00000000" w:rsidRDefault="00000000" w:rsidRPr="00000000" w14:paraId="00000038">
      <w:pPr>
        <w:rPr>
          <w:color w:val="1a1a1a"/>
          <w:sz w:val="30"/>
          <w:szCs w:val="30"/>
          <w:highlight w:val="white"/>
        </w:rPr>
      </w:pPr>
      <w:r w:rsidDel="00000000" w:rsidR="00000000" w:rsidRPr="00000000">
        <w:rPr>
          <w:rtl w:val="0"/>
        </w:rPr>
      </w:r>
    </w:p>
    <w:p w:rsidR="00000000" w:rsidDel="00000000" w:rsidP="00000000" w:rsidRDefault="00000000" w:rsidRPr="00000000" w14:paraId="00000039">
      <w:pPr>
        <w:rPr>
          <w:color w:val="1a1a1a"/>
          <w:sz w:val="27"/>
          <w:szCs w:val="27"/>
          <w:highlight w:val="white"/>
        </w:rPr>
      </w:pPr>
      <w:r w:rsidDel="00000000" w:rsidR="00000000" w:rsidRPr="00000000">
        <w:rPr>
          <w:color w:val="1a1a1a"/>
          <w:sz w:val="27"/>
          <w:szCs w:val="27"/>
          <w:highlight w:val="white"/>
          <w:rtl w:val="0"/>
        </w:rPr>
        <w:t xml:space="preserve">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000000" w:rsidDel="00000000" w:rsidP="00000000" w:rsidRDefault="00000000" w:rsidRPr="00000000" w14:paraId="0000003A">
      <w:pPr>
        <w:rPr>
          <w:color w:val="1a1a1a"/>
          <w:sz w:val="30"/>
          <w:szCs w:val="30"/>
          <w:highlight w:val="white"/>
        </w:rPr>
      </w:pPr>
      <w:r w:rsidDel="00000000" w:rsidR="00000000" w:rsidRPr="00000000">
        <w:rPr>
          <w:rtl w:val="0"/>
        </w:rPr>
      </w:r>
    </w:p>
    <w:p w:rsidR="00000000" w:rsidDel="00000000" w:rsidP="00000000" w:rsidRDefault="00000000" w:rsidRPr="00000000" w14:paraId="0000003B">
      <w:pPr>
        <w:rPr>
          <w:color w:val="1a1a1a"/>
          <w:sz w:val="27"/>
          <w:szCs w:val="27"/>
          <w:highlight w:val="white"/>
        </w:rPr>
      </w:pPr>
      <w:r w:rsidDel="00000000" w:rsidR="00000000" w:rsidRPr="00000000">
        <w:rPr>
          <w:color w:val="1a1a1a"/>
          <w:sz w:val="27"/>
          <w:szCs w:val="27"/>
          <w:highlight w:val="white"/>
          <w:rtl w:val="0"/>
        </w:rPr>
        <w:t xml:space="preserve">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rsidR="00000000" w:rsidDel="00000000" w:rsidP="00000000" w:rsidRDefault="00000000" w:rsidRPr="00000000" w14:paraId="0000003C">
      <w:pPr>
        <w:rPr>
          <w:color w:val="1a1a1a"/>
          <w:sz w:val="30"/>
          <w:szCs w:val="30"/>
          <w:highlight w:val="white"/>
        </w:rPr>
      </w:pPr>
      <w:r w:rsidDel="00000000" w:rsidR="00000000" w:rsidRPr="00000000">
        <w:rPr>
          <w:rtl w:val="0"/>
        </w:rPr>
      </w:r>
    </w:p>
    <w:p w:rsidR="00000000" w:rsidDel="00000000" w:rsidP="00000000" w:rsidRDefault="00000000" w:rsidRPr="00000000" w14:paraId="0000003D">
      <w:pPr>
        <w:rPr>
          <w:color w:val="1a1a1a"/>
          <w:sz w:val="27"/>
          <w:szCs w:val="27"/>
          <w:highlight w:val="white"/>
        </w:rPr>
      </w:pPr>
      <w:r w:rsidDel="00000000" w:rsidR="00000000" w:rsidRPr="00000000">
        <w:rPr>
          <w:color w:val="1a1a1a"/>
          <w:sz w:val="27"/>
          <w:szCs w:val="27"/>
          <w:highlight w:val="white"/>
          <w:rtl w:val="0"/>
        </w:rPr>
        <w:t xml:space="preserve">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000000" w:rsidDel="00000000" w:rsidP="00000000" w:rsidRDefault="00000000" w:rsidRPr="00000000" w14:paraId="0000003E">
      <w:pPr>
        <w:rPr>
          <w:color w:val="1a1a1a"/>
          <w:sz w:val="30"/>
          <w:szCs w:val="30"/>
          <w:highlight w:val="white"/>
        </w:rPr>
      </w:pPr>
      <w:r w:rsidDel="00000000" w:rsidR="00000000" w:rsidRPr="00000000">
        <w:rPr>
          <w:rtl w:val="0"/>
        </w:rPr>
      </w:r>
    </w:p>
    <w:p w:rsidR="00000000" w:rsidDel="00000000" w:rsidP="00000000" w:rsidRDefault="00000000" w:rsidRPr="00000000" w14:paraId="0000003F">
      <w:pPr>
        <w:rPr>
          <w:color w:val="1a1a1a"/>
          <w:sz w:val="27"/>
          <w:szCs w:val="27"/>
          <w:highlight w:val="white"/>
        </w:rPr>
      </w:pPr>
      <w:r w:rsidDel="00000000" w:rsidR="00000000" w:rsidRPr="00000000">
        <w:rPr>
          <w:color w:val="1a1a1a"/>
          <w:sz w:val="27"/>
          <w:szCs w:val="27"/>
          <w:highlight w:val="white"/>
          <w:rtl w:val="0"/>
        </w:rPr>
        <w:t xml:space="preserve">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rsidR="00000000" w:rsidDel="00000000" w:rsidP="00000000" w:rsidRDefault="00000000" w:rsidRPr="00000000" w14:paraId="00000040">
      <w:pPr>
        <w:rPr>
          <w:color w:val="1a1a1a"/>
          <w:sz w:val="30"/>
          <w:szCs w:val="30"/>
          <w:highlight w:val="white"/>
        </w:rPr>
      </w:pPr>
      <w:r w:rsidDel="00000000" w:rsidR="00000000" w:rsidRPr="00000000">
        <w:rPr>
          <w:rtl w:val="0"/>
        </w:rPr>
      </w:r>
    </w:p>
    <w:p w:rsidR="00000000" w:rsidDel="00000000" w:rsidP="00000000" w:rsidRDefault="00000000" w:rsidRPr="00000000" w14:paraId="00000041">
      <w:pPr>
        <w:rPr>
          <w:color w:val="1a1a1a"/>
          <w:sz w:val="27"/>
          <w:szCs w:val="27"/>
          <w:highlight w:val="white"/>
        </w:rPr>
      </w:pPr>
      <w:r w:rsidDel="00000000" w:rsidR="00000000" w:rsidRPr="00000000">
        <w:rPr>
          <w:color w:val="1a1a1a"/>
          <w:sz w:val="27"/>
          <w:szCs w:val="27"/>
          <w:highlight w:val="white"/>
          <w:rtl w:val="0"/>
        </w:rPr>
        <w:t xml:space="preserve">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000000" w:rsidDel="00000000" w:rsidP="00000000" w:rsidRDefault="00000000" w:rsidRPr="00000000" w14:paraId="00000042">
      <w:pPr>
        <w:rPr>
          <w:color w:val="1a1a1a"/>
          <w:sz w:val="30"/>
          <w:szCs w:val="30"/>
          <w:highlight w:val="white"/>
        </w:rPr>
      </w:pPr>
      <w:r w:rsidDel="00000000" w:rsidR="00000000" w:rsidRPr="00000000">
        <w:rPr>
          <w:rtl w:val="0"/>
        </w:rPr>
      </w:r>
    </w:p>
    <w:p w:rsidR="00000000" w:rsidDel="00000000" w:rsidP="00000000" w:rsidRDefault="00000000" w:rsidRPr="00000000" w14:paraId="00000043">
      <w:pPr>
        <w:rPr>
          <w:color w:val="1a1a1a"/>
          <w:sz w:val="27"/>
          <w:szCs w:val="27"/>
          <w:highlight w:val="white"/>
        </w:rPr>
      </w:pPr>
      <w:r w:rsidDel="00000000" w:rsidR="00000000" w:rsidRPr="00000000">
        <w:rPr>
          <w:color w:val="1a1a1a"/>
          <w:sz w:val="27"/>
          <w:szCs w:val="27"/>
          <w:highlight w:val="white"/>
          <w:rtl w:val="0"/>
        </w:rPr>
        <w:t xml:space="preserve">2.6. Целями Положения являются:</w:t>
      </w:r>
    </w:p>
    <w:p w:rsidR="00000000" w:rsidDel="00000000" w:rsidP="00000000" w:rsidRDefault="00000000" w:rsidRPr="00000000" w14:paraId="00000044">
      <w:pPr>
        <w:rPr>
          <w:color w:val="1a1a1a"/>
          <w:sz w:val="30"/>
          <w:szCs w:val="30"/>
          <w:highlight w:val="white"/>
        </w:rPr>
      </w:pPr>
      <w:r w:rsidDel="00000000" w:rsidR="00000000" w:rsidRPr="00000000">
        <w:rPr>
          <w:rtl w:val="0"/>
        </w:rPr>
      </w:r>
    </w:p>
    <w:p w:rsidR="00000000" w:rsidDel="00000000" w:rsidP="00000000" w:rsidRDefault="00000000" w:rsidRPr="00000000" w14:paraId="00000045">
      <w:pPr>
        <w:rPr>
          <w:color w:val="1a1a1a"/>
          <w:sz w:val="27"/>
          <w:szCs w:val="27"/>
          <w:highlight w:val="white"/>
        </w:rPr>
      </w:pPr>
      <w:r w:rsidDel="00000000" w:rsidR="00000000" w:rsidRPr="00000000">
        <w:rPr>
          <w:color w:val="1a1a1a"/>
          <w:sz w:val="27"/>
          <w:szCs w:val="27"/>
          <w:highlight w:val="white"/>
          <w:rtl w:val="0"/>
        </w:rPr>
        <w:t xml:space="preserve">–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46">
      <w:pPr>
        <w:rPr>
          <w:color w:val="1a1a1a"/>
          <w:sz w:val="30"/>
          <w:szCs w:val="30"/>
          <w:highlight w:val="white"/>
        </w:rPr>
      </w:pPr>
      <w:r w:rsidDel="00000000" w:rsidR="00000000" w:rsidRPr="00000000">
        <w:rPr>
          <w:rtl w:val="0"/>
        </w:rPr>
      </w:r>
    </w:p>
    <w:p w:rsidR="00000000" w:rsidDel="00000000" w:rsidP="00000000" w:rsidRDefault="00000000" w:rsidRPr="00000000" w14:paraId="00000047">
      <w:pPr>
        <w:rPr>
          <w:color w:val="1a1a1a"/>
          <w:sz w:val="27"/>
          <w:szCs w:val="27"/>
          <w:highlight w:val="white"/>
        </w:rPr>
      </w:pPr>
      <w:r w:rsidDel="00000000" w:rsidR="00000000" w:rsidRPr="00000000">
        <w:rPr>
          <w:color w:val="1a1a1a"/>
          <w:sz w:val="27"/>
          <w:szCs w:val="27"/>
          <w:highlight w:val="white"/>
          <w:rtl w:val="0"/>
        </w:rPr>
        <w:t xml:space="preserve">– 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rsidR="00000000" w:rsidDel="00000000" w:rsidP="00000000" w:rsidRDefault="00000000" w:rsidRPr="00000000" w14:paraId="00000048">
      <w:pPr>
        <w:rPr>
          <w:color w:val="1a1a1a"/>
          <w:sz w:val="30"/>
          <w:szCs w:val="30"/>
          <w:highlight w:val="white"/>
        </w:rPr>
      </w:pPr>
      <w:r w:rsidDel="00000000" w:rsidR="00000000" w:rsidRPr="00000000">
        <w:rPr>
          <w:rtl w:val="0"/>
        </w:rPr>
      </w:r>
    </w:p>
    <w:p w:rsidR="00000000" w:rsidDel="00000000" w:rsidP="00000000" w:rsidRDefault="00000000" w:rsidRPr="00000000" w14:paraId="00000049">
      <w:pPr>
        <w:rPr>
          <w:color w:val="1a1a1a"/>
          <w:sz w:val="27"/>
          <w:szCs w:val="27"/>
          <w:highlight w:val="white"/>
        </w:rPr>
      </w:pPr>
      <w:r w:rsidDel="00000000" w:rsidR="00000000" w:rsidRPr="00000000">
        <w:rPr>
          <w:color w:val="1a1a1a"/>
          <w:sz w:val="27"/>
          <w:szCs w:val="27"/>
          <w:highlight w:val="white"/>
          <w:rtl w:val="0"/>
        </w:rPr>
        <w:t xml:space="preserve">2.7. Принципы обработки персональных данных:</w:t>
      </w:r>
    </w:p>
    <w:p w:rsidR="00000000" w:rsidDel="00000000" w:rsidP="00000000" w:rsidRDefault="00000000" w:rsidRPr="00000000" w14:paraId="0000004A">
      <w:pPr>
        <w:rPr>
          <w:color w:val="1a1a1a"/>
          <w:sz w:val="30"/>
          <w:szCs w:val="30"/>
          <w:highlight w:val="white"/>
        </w:rPr>
      </w:pPr>
      <w:r w:rsidDel="00000000" w:rsidR="00000000" w:rsidRPr="00000000">
        <w:rPr>
          <w:rtl w:val="0"/>
        </w:rPr>
      </w:r>
    </w:p>
    <w:p w:rsidR="00000000" w:rsidDel="00000000" w:rsidP="00000000" w:rsidRDefault="00000000" w:rsidRPr="00000000" w14:paraId="0000004B">
      <w:pPr>
        <w:rPr>
          <w:color w:val="1a1a1a"/>
          <w:sz w:val="27"/>
          <w:szCs w:val="27"/>
          <w:highlight w:val="white"/>
        </w:rPr>
      </w:pPr>
      <w:r w:rsidDel="00000000" w:rsidR="00000000" w:rsidRPr="00000000">
        <w:rPr>
          <w:color w:val="1a1a1a"/>
          <w:sz w:val="27"/>
          <w:szCs w:val="27"/>
          <w:highlight w:val="white"/>
          <w:rtl w:val="0"/>
        </w:rPr>
        <w:t xml:space="preserve">– обработка персональных данных должна осуществляться на законной и справедливой основе;</w:t>
      </w:r>
    </w:p>
    <w:p w:rsidR="00000000" w:rsidDel="00000000" w:rsidP="00000000" w:rsidRDefault="00000000" w:rsidRPr="00000000" w14:paraId="0000004C">
      <w:pPr>
        <w:rPr>
          <w:color w:val="1a1a1a"/>
          <w:sz w:val="30"/>
          <w:szCs w:val="30"/>
          <w:highlight w:val="white"/>
        </w:rPr>
      </w:pPr>
      <w:r w:rsidDel="00000000" w:rsidR="00000000" w:rsidRPr="00000000">
        <w:rPr>
          <w:rtl w:val="0"/>
        </w:rPr>
      </w:r>
    </w:p>
    <w:p w:rsidR="00000000" w:rsidDel="00000000" w:rsidP="00000000" w:rsidRDefault="00000000" w:rsidRPr="00000000" w14:paraId="0000004D">
      <w:pPr>
        <w:rPr>
          <w:color w:val="1a1a1a"/>
          <w:sz w:val="27"/>
          <w:szCs w:val="27"/>
          <w:highlight w:val="white"/>
        </w:rPr>
      </w:pPr>
      <w:r w:rsidDel="00000000" w:rsidR="00000000" w:rsidRPr="00000000">
        <w:rPr>
          <w:color w:val="1a1a1a"/>
          <w:sz w:val="27"/>
          <w:szCs w:val="27"/>
          <w:highlight w:val="white"/>
          <w:rtl w:val="0"/>
        </w:rPr>
        <w:t xml:space="preserve">–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E">
      <w:pPr>
        <w:rPr>
          <w:color w:val="1a1a1a"/>
          <w:sz w:val="30"/>
          <w:szCs w:val="30"/>
          <w:highlight w:val="white"/>
        </w:rPr>
      </w:pPr>
      <w:r w:rsidDel="00000000" w:rsidR="00000000" w:rsidRPr="00000000">
        <w:rPr>
          <w:rtl w:val="0"/>
        </w:rPr>
      </w:r>
    </w:p>
    <w:p w:rsidR="00000000" w:rsidDel="00000000" w:rsidP="00000000" w:rsidRDefault="00000000" w:rsidRPr="00000000" w14:paraId="0000004F">
      <w:pPr>
        <w:rPr>
          <w:color w:val="1a1a1a"/>
          <w:sz w:val="27"/>
          <w:szCs w:val="27"/>
          <w:highlight w:val="white"/>
        </w:rPr>
      </w:pPr>
      <w:r w:rsidDel="00000000" w:rsidR="00000000" w:rsidRPr="00000000">
        <w:rPr>
          <w:color w:val="1a1a1a"/>
          <w:sz w:val="27"/>
          <w:szCs w:val="27"/>
          <w:highlight w:val="white"/>
          <w:rtl w:val="0"/>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50">
      <w:pPr>
        <w:rPr>
          <w:color w:val="1a1a1a"/>
          <w:sz w:val="30"/>
          <w:szCs w:val="30"/>
          <w:highlight w:val="white"/>
        </w:rPr>
      </w:pPr>
      <w:r w:rsidDel="00000000" w:rsidR="00000000" w:rsidRPr="00000000">
        <w:rPr>
          <w:rtl w:val="0"/>
        </w:rPr>
      </w:r>
    </w:p>
    <w:p w:rsidR="00000000" w:rsidDel="00000000" w:rsidP="00000000" w:rsidRDefault="00000000" w:rsidRPr="00000000" w14:paraId="00000051">
      <w:pPr>
        <w:rPr>
          <w:color w:val="1a1a1a"/>
          <w:sz w:val="27"/>
          <w:szCs w:val="27"/>
          <w:highlight w:val="white"/>
        </w:rPr>
      </w:pPr>
      <w:r w:rsidDel="00000000" w:rsidR="00000000" w:rsidRPr="00000000">
        <w:rPr>
          <w:color w:val="1a1a1a"/>
          <w:sz w:val="27"/>
          <w:szCs w:val="27"/>
          <w:highlight w:val="white"/>
          <w:rtl w:val="0"/>
        </w:rPr>
        <w:t xml:space="preserve">– обработке подлежат только персональные данные, которые отвечают целям их обработки;</w:t>
      </w:r>
    </w:p>
    <w:p w:rsidR="00000000" w:rsidDel="00000000" w:rsidP="00000000" w:rsidRDefault="00000000" w:rsidRPr="00000000" w14:paraId="00000052">
      <w:pPr>
        <w:rPr>
          <w:color w:val="1a1a1a"/>
          <w:sz w:val="30"/>
          <w:szCs w:val="30"/>
          <w:highlight w:val="white"/>
        </w:rPr>
      </w:pPr>
      <w:r w:rsidDel="00000000" w:rsidR="00000000" w:rsidRPr="00000000">
        <w:rPr>
          <w:rtl w:val="0"/>
        </w:rPr>
      </w:r>
    </w:p>
    <w:p w:rsidR="00000000" w:rsidDel="00000000" w:rsidP="00000000" w:rsidRDefault="00000000" w:rsidRPr="00000000" w14:paraId="00000053">
      <w:pPr>
        <w:rPr>
          <w:color w:val="1a1a1a"/>
          <w:sz w:val="27"/>
          <w:szCs w:val="27"/>
          <w:highlight w:val="white"/>
        </w:rPr>
      </w:pPr>
      <w:r w:rsidDel="00000000" w:rsidR="00000000" w:rsidRPr="00000000">
        <w:rPr>
          <w:color w:val="1a1a1a"/>
          <w:sz w:val="27"/>
          <w:szCs w:val="27"/>
          <w:highlight w:val="white"/>
          <w:rtl w:val="0"/>
        </w:rPr>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54">
      <w:pPr>
        <w:rPr>
          <w:color w:val="1a1a1a"/>
          <w:sz w:val="30"/>
          <w:szCs w:val="30"/>
          <w:highlight w:val="white"/>
        </w:rPr>
      </w:pPr>
      <w:r w:rsidDel="00000000" w:rsidR="00000000" w:rsidRPr="00000000">
        <w:rPr>
          <w:rtl w:val="0"/>
        </w:rPr>
      </w:r>
    </w:p>
    <w:p w:rsidR="00000000" w:rsidDel="00000000" w:rsidP="00000000" w:rsidRDefault="00000000" w:rsidRPr="00000000" w14:paraId="00000055">
      <w:pPr>
        <w:rPr>
          <w:color w:val="1a1a1a"/>
          <w:sz w:val="27"/>
          <w:szCs w:val="27"/>
          <w:highlight w:val="white"/>
        </w:rPr>
      </w:pPr>
      <w:r w:rsidDel="00000000" w:rsidR="00000000" w:rsidRPr="00000000">
        <w:rPr>
          <w:color w:val="1a1a1a"/>
          <w:sz w:val="27"/>
          <w:szCs w:val="27"/>
          <w:highlight w:val="white"/>
          <w:rtl w:val="0"/>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000000" w:rsidDel="00000000" w:rsidP="00000000" w:rsidRDefault="00000000" w:rsidRPr="00000000" w14:paraId="00000056">
      <w:pPr>
        <w:rPr>
          <w:color w:val="1a1a1a"/>
          <w:sz w:val="30"/>
          <w:szCs w:val="30"/>
          <w:highlight w:val="white"/>
        </w:rPr>
      </w:pPr>
      <w:r w:rsidDel="00000000" w:rsidR="00000000" w:rsidRPr="00000000">
        <w:rPr>
          <w:rtl w:val="0"/>
        </w:rPr>
      </w:r>
    </w:p>
    <w:p w:rsidR="00000000" w:rsidDel="00000000" w:rsidP="00000000" w:rsidRDefault="00000000" w:rsidRPr="00000000" w14:paraId="00000057">
      <w:pPr>
        <w:rPr>
          <w:color w:val="1a1a1a"/>
          <w:sz w:val="27"/>
          <w:szCs w:val="27"/>
          <w:highlight w:val="white"/>
        </w:rPr>
      </w:pPr>
      <w:r w:rsidDel="00000000" w:rsidR="00000000" w:rsidRPr="00000000">
        <w:rPr>
          <w:color w:val="1a1a1a"/>
          <w:sz w:val="27"/>
          <w:szCs w:val="27"/>
          <w:highlight w:val="white"/>
          <w:rtl w:val="0"/>
        </w:rPr>
        <w:t xml:space="preserve">–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p>
    <w:p w:rsidR="00000000" w:rsidDel="00000000" w:rsidP="00000000" w:rsidRDefault="00000000" w:rsidRPr="00000000" w14:paraId="00000058">
      <w:pPr>
        <w:rPr>
          <w:color w:val="1a1a1a"/>
          <w:sz w:val="30"/>
          <w:szCs w:val="30"/>
          <w:highlight w:val="white"/>
        </w:rPr>
      </w:pPr>
      <w:r w:rsidDel="00000000" w:rsidR="00000000" w:rsidRPr="00000000">
        <w:rPr>
          <w:rtl w:val="0"/>
        </w:rPr>
      </w:r>
    </w:p>
    <w:p w:rsidR="00000000" w:rsidDel="00000000" w:rsidP="00000000" w:rsidRDefault="00000000" w:rsidRPr="00000000" w14:paraId="00000059">
      <w:pPr>
        <w:rPr>
          <w:color w:val="1a1a1a"/>
          <w:sz w:val="27"/>
          <w:szCs w:val="27"/>
          <w:highlight w:val="white"/>
        </w:rPr>
      </w:pPr>
      <w:r w:rsidDel="00000000" w:rsidR="00000000" w:rsidRPr="00000000">
        <w:rPr>
          <w:color w:val="1a1a1a"/>
          <w:sz w:val="27"/>
          <w:szCs w:val="27"/>
          <w:highlight w:val="white"/>
          <w:rtl w:val="0"/>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5A">
      <w:pPr>
        <w:rPr>
          <w:color w:val="1a1a1a"/>
          <w:sz w:val="30"/>
          <w:szCs w:val="30"/>
          <w:highlight w:val="white"/>
        </w:rPr>
      </w:pPr>
      <w:r w:rsidDel="00000000" w:rsidR="00000000" w:rsidRPr="00000000">
        <w:rPr>
          <w:rtl w:val="0"/>
        </w:rPr>
      </w:r>
    </w:p>
    <w:p w:rsidR="00000000" w:rsidDel="00000000" w:rsidP="00000000" w:rsidRDefault="00000000" w:rsidRPr="00000000" w14:paraId="0000005B">
      <w:pPr>
        <w:rPr>
          <w:color w:val="1a1a1a"/>
          <w:sz w:val="27"/>
          <w:szCs w:val="27"/>
          <w:highlight w:val="white"/>
        </w:rPr>
      </w:pPr>
      <w:r w:rsidDel="00000000" w:rsidR="00000000" w:rsidRPr="00000000">
        <w:rPr>
          <w:color w:val="1a1a1a"/>
          <w:sz w:val="27"/>
          <w:szCs w:val="27"/>
          <w:highlight w:val="white"/>
          <w:rtl w:val="0"/>
        </w:rPr>
        <w:t xml:space="preserve">2.8. Условия обработки персональных данных.</w:t>
      </w:r>
    </w:p>
    <w:p w:rsidR="00000000" w:rsidDel="00000000" w:rsidP="00000000" w:rsidRDefault="00000000" w:rsidRPr="00000000" w14:paraId="0000005C">
      <w:pPr>
        <w:rPr>
          <w:color w:val="1a1a1a"/>
          <w:sz w:val="30"/>
          <w:szCs w:val="30"/>
          <w:highlight w:val="white"/>
        </w:rPr>
      </w:pPr>
      <w:r w:rsidDel="00000000" w:rsidR="00000000" w:rsidRPr="00000000">
        <w:rPr>
          <w:rtl w:val="0"/>
        </w:rPr>
      </w:r>
    </w:p>
    <w:p w:rsidR="00000000" w:rsidDel="00000000" w:rsidP="00000000" w:rsidRDefault="00000000" w:rsidRPr="00000000" w14:paraId="0000005D">
      <w:pPr>
        <w:rPr>
          <w:color w:val="1a1a1a"/>
          <w:sz w:val="27"/>
          <w:szCs w:val="27"/>
          <w:highlight w:val="white"/>
        </w:rPr>
      </w:pPr>
      <w:r w:rsidDel="00000000" w:rsidR="00000000" w:rsidRPr="00000000">
        <w:rPr>
          <w:color w:val="1a1a1a"/>
          <w:sz w:val="27"/>
          <w:szCs w:val="27"/>
          <w:highlight w:val="white"/>
          <w:rtl w:val="0"/>
        </w:rPr>
        <w:t xml:space="preserve">2.8.1. Обработка персональных данных Пользователей Сайта осуществляется с соблюдением принципов и правил, предусмотренных Гражданским кодексом РФ, Конституцией РФ, действующим законодательством РФ в области защиты персональных данных.</w:t>
      </w:r>
    </w:p>
    <w:p w:rsidR="00000000" w:rsidDel="00000000" w:rsidP="00000000" w:rsidRDefault="00000000" w:rsidRPr="00000000" w14:paraId="0000005E">
      <w:pPr>
        <w:rPr>
          <w:color w:val="1a1a1a"/>
          <w:sz w:val="30"/>
          <w:szCs w:val="30"/>
          <w:highlight w:val="white"/>
        </w:rPr>
      </w:pPr>
      <w:r w:rsidDel="00000000" w:rsidR="00000000" w:rsidRPr="00000000">
        <w:rPr>
          <w:rtl w:val="0"/>
        </w:rPr>
      </w:r>
    </w:p>
    <w:p w:rsidR="00000000" w:rsidDel="00000000" w:rsidP="00000000" w:rsidRDefault="00000000" w:rsidRPr="00000000" w14:paraId="0000005F">
      <w:pPr>
        <w:rPr>
          <w:color w:val="1a1a1a"/>
          <w:sz w:val="27"/>
          <w:szCs w:val="27"/>
          <w:highlight w:val="white"/>
        </w:rPr>
      </w:pPr>
      <w:r w:rsidDel="00000000" w:rsidR="00000000" w:rsidRPr="00000000">
        <w:rPr>
          <w:color w:val="1a1a1a"/>
          <w:sz w:val="27"/>
          <w:szCs w:val="27"/>
          <w:highlight w:val="white"/>
          <w:rtl w:val="0"/>
        </w:rPr>
        <w:t xml:space="preserve">2.9. Цели обработки персональных данных.</w:t>
      </w:r>
    </w:p>
    <w:p w:rsidR="00000000" w:rsidDel="00000000" w:rsidP="00000000" w:rsidRDefault="00000000" w:rsidRPr="00000000" w14:paraId="00000060">
      <w:pPr>
        <w:rPr>
          <w:color w:val="1a1a1a"/>
          <w:sz w:val="30"/>
          <w:szCs w:val="30"/>
          <w:highlight w:val="white"/>
        </w:rPr>
      </w:pPr>
      <w:r w:rsidDel="00000000" w:rsidR="00000000" w:rsidRPr="00000000">
        <w:rPr>
          <w:rtl w:val="0"/>
        </w:rPr>
      </w:r>
    </w:p>
    <w:p w:rsidR="00000000" w:rsidDel="00000000" w:rsidP="00000000" w:rsidRDefault="00000000" w:rsidRPr="00000000" w14:paraId="00000061">
      <w:pPr>
        <w:rPr>
          <w:color w:val="1a1a1a"/>
          <w:sz w:val="27"/>
          <w:szCs w:val="27"/>
          <w:highlight w:val="white"/>
        </w:rPr>
      </w:pPr>
      <w:r w:rsidDel="00000000" w:rsidR="00000000" w:rsidRPr="00000000">
        <w:rPr>
          <w:color w:val="1a1a1a"/>
          <w:sz w:val="27"/>
          <w:szCs w:val="27"/>
          <w:highlight w:val="white"/>
          <w:rtl w:val="0"/>
        </w:rPr>
        <w:t xml:space="preserve">2.9.1. Обработка персональных данных Пользователей Сайта осуществляется в целях предоставления Пользователю возможности взаимодействовать с Сайтом и установления Обратной связи с Пользователем для дальнейшего предоставления интересующей его информации, в том числе новостного и рекламного содержания.</w:t>
      </w:r>
    </w:p>
    <w:p w:rsidR="00000000" w:rsidDel="00000000" w:rsidP="00000000" w:rsidRDefault="00000000" w:rsidRPr="00000000" w14:paraId="00000062">
      <w:pPr>
        <w:rPr>
          <w:color w:val="1a1a1a"/>
          <w:sz w:val="30"/>
          <w:szCs w:val="30"/>
          <w:highlight w:val="white"/>
        </w:rPr>
      </w:pPr>
      <w:r w:rsidDel="00000000" w:rsidR="00000000" w:rsidRPr="00000000">
        <w:rPr>
          <w:rtl w:val="0"/>
        </w:rPr>
      </w:r>
    </w:p>
    <w:p w:rsidR="00000000" w:rsidDel="00000000" w:rsidP="00000000" w:rsidRDefault="00000000" w:rsidRPr="00000000" w14:paraId="00000063">
      <w:pPr>
        <w:rPr>
          <w:color w:val="1a1a1a"/>
          <w:sz w:val="27"/>
          <w:szCs w:val="27"/>
          <w:highlight w:val="white"/>
        </w:rPr>
      </w:pPr>
      <w:r w:rsidDel="00000000" w:rsidR="00000000" w:rsidRPr="00000000">
        <w:rPr>
          <w:color w:val="1a1a1a"/>
          <w:sz w:val="27"/>
          <w:szCs w:val="27"/>
          <w:highlight w:val="white"/>
          <w:rtl w:val="0"/>
        </w:rPr>
        <w:t xml:space="preserve">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000000" w:rsidDel="00000000" w:rsidP="00000000" w:rsidRDefault="00000000" w:rsidRPr="00000000" w14:paraId="00000064">
      <w:pPr>
        <w:rPr>
          <w:color w:val="1a1a1a"/>
          <w:sz w:val="30"/>
          <w:szCs w:val="30"/>
          <w:highlight w:val="white"/>
        </w:rPr>
      </w:pPr>
      <w:r w:rsidDel="00000000" w:rsidR="00000000" w:rsidRPr="00000000">
        <w:rPr>
          <w:rtl w:val="0"/>
        </w:rPr>
      </w:r>
    </w:p>
    <w:p w:rsidR="00000000" w:rsidDel="00000000" w:rsidP="00000000" w:rsidRDefault="00000000" w:rsidRPr="00000000" w14:paraId="00000065">
      <w:pPr>
        <w:rPr>
          <w:color w:val="1a1a1a"/>
          <w:sz w:val="27"/>
          <w:szCs w:val="27"/>
          <w:highlight w:val="white"/>
        </w:rPr>
      </w:pPr>
      <w:r w:rsidDel="00000000" w:rsidR="00000000" w:rsidRPr="00000000">
        <w:rPr>
          <w:color w:val="1a1a1a"/>
          <w:sz w:val="27"/>
          <w:szCs w:val="27"/>
          <w:highlight w:val="white"/>
          <w:rtl w:val="0"/>
        </w:rPr>
        <w:t xml:space="preserve">2.10. Источники получения персональных данных Пользователей.</w:t>
      </w:r>
    </w:p>
    <w:p w:rsidR="00000000" w:rsidDel="00000000" w:rsidP="00000000" w:rsidRDefault="00000000" w:rsidRPr="00000000" w14:paraId="00000066">
      <w:pPr>
        <w:rPr>
          <w:color w:val="1a1a1a"/>
          <w:sz w:val="30"/>
          <w:szCs w:val="30"/>
          <w:highlight w:val="white"/>
        </w:rPr>
      </w:pPr>
      <w:r w:rsidDel="00000000" w:rsidR="00000000" w:rsidRPr="00000000">
        <w:rPr>
          <w:rtl w:val="0"/>
        </w:rPr>
      </w:r>
    </w:p>
    <w:p w:rsidR="00000000" w:rsidDel="00000000" w:rsidP="00000000" w:rsidRDefault="00000000" w:rsidRPr="00000000" w14:paraId="00000067">
      <w:pPr>
        <w:rPr>
          <w:color w:val="1a1a1a"/>
          <w:sz w:val="27"/>
          <w:szCs w:val="27"/>
          <w:highlight w:val="white"/>
        </w:rPr>
      </w:pPr>
      <w:r w:rsidDel="00000000" w:rsidR="00000000" w:rsidRPr="00000000">
        <w:rPr>
          <w:color w:val="1a1a1a"/>
          <w:sz w:val="27"/>
          <w:szCs w:val="27"/>
          <w:highlight w:val="white"/>
          <w:rtl w:val="0"/>
        </w:rPr>
        <w:t xml:space="preserve">2.10.1. Источником информации обо всех персональных данных Пользователя является непосредственно сам Пользователь.</w:t>
      </w:r>
    </w:p>
    <w:p w:rsidR="00000000" w:rsidDel="00000000" w:rsidP="00000000" w:rsidRDefault="00000000" w:rsidRPr="00000000" w14:paraId="00000068">
      <w:pPr>
        <w:rPr>
          <w:color w:val="1a1a1a"/>
          <w:sz w:val="30"/>
          <w:szCs w:val="30"/>
          <w:highlight w:val="white"/>
        </w:rPr>
      </w:pPr>
      <w:r w:rsidDel="00000000" w:rsidR="00000000" w:rsidRPr="00000000">
        <w:rPr>
          <w:rtl w:val="0"/>
        </w:rPr>
      </w:r>
    </w:p>
    <w:p w:rsidR="00000000" w:rsidDel="00000000" w:rsidP="00000000" w:rsidRDefault="00000000" w:rsidRPr="00000000" w14:paraId="00000069">
      <w:pPr>
        <w:rPr>
          <w:color w:val="1a1a1a"/>
          <w:sz w:val="27"/>
          <w:szCs w:val="27"/>
          <w:highlight w:val="white"/>
        </w:rPr>
      </w:pPr>
      <w:r w:rsidDel="00000000" w:rsidR="00000000" w:rsidRPr="00000000">
        <w:rPr>
          <w:color w:val="1a1a1a"/>
          <w:sz w:val="27"/>
          <w:szCs w:val="27"/>
          <w:highlight w:val="white"/>
          <w:rtl w:val="0"/>
        </w:rPr>
        <w:t xml:space="preserve">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rsidR="00000000" w:rsidDel="00000000" w:rsidP="00000000" w:rsidRDefault="00000000" w:rsidRPr="00000000" w14:paraId="0000006A">
      <w:pPr>
        <w:rPr>
          <w:color w:val="1a1a1a"/>
          <w:sz w:val="30"/>
          <w:szCs w:val="30"/>
          <w:highlight w:val="white"/>
        </w:rPr>
      </w:pPr>
      <w:r w:rsidDel="00000000" w:rsidR="00000000" w:rsidRPr="00000000">
        <w:rPr>
          <w:rtl w:val="0"/>
        </w:rPr>
      </w:r>
    </w:p>
    <w:p w:rsidR="00000000" w:rsidDel="00000000" w:rsidP="00000000" w:rsidRDefault="00000000" w:rsidRPr="00000000" w14:paraId="0000006B">
      <w:pPr>
        <w:rPr>
          <w:color w:val="1a1a1a"/>
          <w:sz w:val="27"/>
          <w:szCs w:val="27"/>
          <w:highlight w:val="white"/>
        </w:rPr>
      </w:pPr>
      <w:r w:rsidDel="00000000" w:rsidR="00000000" w:rsidRPr="00000000">
        <w:rPr>
          <w:color w:val="1a1a1a"/>
          <w:sz w:val="27"/>
          <w:szCs w:val="27"/>
          <w:highlight w:val="white"/>
          <w:rtl w:val="0"/>
        </w:rPr>
        <w:t xml:space="preserve">2.10.3. Персональные данные Пользователей относятся к конфиденциальной информации ограниченного доступа.</w:t>
      </w:r>
    </w:p>
    <w:p w:rsidR="00000000" w:rsidDel="00000000" w:rsidP="00000000" w:rsidRDefault="00000000" w:rsidRPr="00000000" w14:paraId="0000006C">
      <w:pPr>
        <w:rPr>
          <w:color w:val="1a1a1a"/>
          <w:sz w:val="30"/>
          <w:szCs w:val="30"/>
          <w:highlight w:val="white"/>
        </w:rPr>
      </w:pPr>
      <w:r w:rsidDel="00000000" w:rsidR="00000000" w:rsidRPr="00000000">
        <w:rPr>
          <w:rtl w:val="0"/>
        </w:rPr>
      </w:r>
    </w:p>
    <w:p w:rsidR="00000000" w:rsidDel="00000000" w:rsidP="00000000" w:rsidRDefault="00000000" w:rsidRPr="00000000" w14:paraId="0000006D">
      <w:pPr>
        <w:rPr>
          <w:color w:val="1a1a1a"/>
          <w:sz w:val="27"/>
          <w:szCs w:val="27"/>
          <w:highlight w:val="white"/>
        </w:rPr>
      </w:pPr>
      <w:r w:rsidDel="00000000" w:rsidR="00000000" w:rsidRPr="00000000">
        <w:rPr>
          <w:color w:val="1a1a1a"/>
          <w:sz w:val="27"/>
          <w:szCs w:val="27"/>
          <w:highlight w:val="white"/>
          <w:rtl w:val="0"/>
        </w:rPr>
        <w:t xml:space="preserve">2.10.4. Обеспечения конфиденциальности персональных данных не требуется в случае их обезличивания, а также в отношении общедоступных персональных данных.</w:t>
      </w:r>
    </w:p>
    <w:p w:rsidR="00000000" w:rsidDel="00000000" w:rsidP="00000000" w:rsidRDefault="00000000" w:rsidRPr="00000000" w14:paraId="0000006E">
      <w:pPr>
        <w:rPr>
          <w:color w:val="1a1a1a"/>
          <w:sz w:val="30"/>
          <w:szCs w:val="30"/>
          <w:highlight w:val="white"/>
        </w:rPr>
      </w:pPr>
      <w:r w:rsidDel="00000000" w:rsidR="00000000" w:rsidRPr="00000000">
        <w:rPr>
          <w:rtl w:val="0"/>
        </w:rPr>
      </w:r>
    </w:p>
    <w:p w:rsidR="00000000" w:rsidDel="00000000" w:rsidP="00000000" w:rsidRDefault="00000000" w:rsidRPr="00000000" w14:paraId="0000006F">
      <w:pPr>
        <w:rPr>
          <w:color w:val="1a1a1a"/>
          <w:sz w:val="27"/>
          <w:szCs w:val="27"/>
          <w:highlight w:val="white"/>
        </w:rPr>
      </w:pPr>
      <w:r w:rsidDel="00000000" w:rsidR="00000000" w:rsidRPr="00000000">
        <w:rPr>
          <w:color w:val="1a1a1a"/>
          <w:sz w:val="27"/>
          <w:szCs w:val="27"/>
          <w:highlight w:val="white"/>
          <w:rtl w:val="0"/>
        </w:rPr>
        <w:t xml:space="preserve">2.10.5.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000000" w:rsidDel="00000000" w:rsidP="00000000" w:rsidRDefault="00000000" w:rsidRPr="00000000" w14:paraId="00000070">
      <w:pPr>
        <w:rPr>
          <w:color w:val="1a1a1a"/>
          <w:sz w:val="30"/>
          <w:szCs w:val="30"/>
          <w:highlight w:val="white"/>
        </w:rPr>
      </w:pPr>
      <w:r w:rsidDel="00000000" w:rsidR="00000000" w:rsidRPr="00000000">
        <w:rPr>
          <w:rtl w:val="0"/>
        </w:rPr>
      </w:r>
    </w:p>
    <w:p w:rsidR="00000000" w:rsidDel="00000000" w:rsidP="00000000" w:rsidRDefault="00000000" w:rsidRPr="00000000" w14:paraId="00000071">
      <w:pPr>
        <w:rPr>
          <w:color w:val="1a1a1a"/>
          <w:sz w:val="27"/>
          <w:szCs w:val="27"/>
          <w:highlight w:val="white"/>
        </w:rPr>
      </w:pPr>
      <w:r w:rsidDel="00000000" w:rsidR="00000000" w:rsidRPr="00000000">
        <w:rPr>
          <w:color w:val="1a1a1a"/>
          <w:sz w:val="27"/>
          <w:szCs w:val="27"/>
          <w:highlight w:val="white"/>
          <w:rtl w:val="0"/>
        </w:rPr>
        <w:t xml:space="preserve">2.10.6.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000000" w:rsidDel="00000000" w:rsidP="00000000" w:rsidRDefault="00000000" w:rsidRPr="00000000" w14:paraId="00000072">
      <w:pPr>
        <w:rPr>
          <w:color w:val="1a1a1a"/>
          <w:sz w:val="30"/>
          <w:szCs w:val="30"/>
          <w:highlight w:val="white"/>
        </w:rPr>
      </w:pPr>
      <w:r w:rsidDel="00000000" w:rsidR="00000000" w:rsidRPr="00000000">
        <w:rPr>
          <w:rtl w:val="0"/>
        </w:rPr>
      </w:r>
    </w:p>
    <w:p w:rsidR="00000000" w:rsidDel="00000000" w:rsidP="00000000" w:rsidRDefault="00000000" w:rsidRPr="00000000" w14:paraId="00000073">
      <w:pPr>
        <w:rPr>
          <w:color w:val="1a1a1a"/>
          <w:sz w:val="27"/>
          <w:szCs w:val="27"/>
          <w:highlight w:val="white"/>
        </w:rPr>
      </w:pPr>
      <w:r w:rsidDel="00000000" w:rsidR="00000000" w:rsidRPr="00000000">
        <w:rPr>
          <w:color w:val="1a1a1a"/>
          <w:sz w:val="27"/>
          <w:szCs w:val="27"/>
          <w:highlight w:val="white"/>
          <w:rtl w:val="0"/>
        </w:rPr>
        <w:t xml:space="preserve">2.11. Способы обработки персональных данных.</w:t>
      </w:r>
    </w:p>
    <w:p w:rsidR="00000000" w:rsidDel="00000000" w:rsidP="00000000" w:rsidRDefault="00000000" w:rsidRPr="00000000" w14:paraId="00000074">
      <w:pPr>
        <w:rPr>
          <w:color w:val="1a1a1a"/>
          <w:sz w:val="30"/>
          <w:szCs w:val="30"/>
          <w:highlight w:val="white"/>
        </w:rPr>
      </w:pPr>
      <w:r w:rsidDel="00000000" w:rsidR="00000000" w:rsidRPr="00000000">
        <w:rPr>
          <w:rtl w:val="0"/>
        </w:rPr>
      </w:r>
    </w:p>
    <w:p w:rsidR="00000000" w:rsidDel="00000000" w:rsidP="00000000" w:rsidRDefault="00000000" w:rsidRPr="00000000" w14:paraId="00000075">
      <w:pPr>
        <w:rPr>
          <w:color w:val="1a1a1a"/>
          <w:sz w:val="27"/>
          <w:szCs w:val="27"/>
          <w:highlight w:val="white"/>
        </w:rPr>
      </w:pPr>
      <w:r w:rsidDel="00000000" w:rsidR="00000000" w:rsidRPr="00000000">
        <w:rPr>
          <w:color w:val="1a1a1a"/>
          <w:sz w:val="27"/>
          <w:szCs w:val="27"/>
          <w:highlight w:val="white"/>
          <w:rtl w:val="0"/>
        </w:rPr>
        <w:t xml:space="preserve">2.11.1. Персональные данные Пользователей Сайта обрабатываются исключительно с использованием средств автоматизации.</w:t>
      </w:r>
    </w:p>
    <w:p w:rsidR="00000000" w:rsidDel="00000000" w:rsidP="00000000" w:rsidRDefault="00000000" w:rsidRPr="00000000" w14:paraId="00000076">
      <w:pPr>
        <w:rPr>
          <w:color w:val="1a1a1a"/>
          <w:sz w:val="30"/>
          <w:szCs w:val="30"/>
          <w:highlight w:val="white"/>
        </w:rPr>
      </w:pPr>
      <w:r w:rsidDel="00000000" w:rsidR="00000000" w:rsidRPr="00000000">
        <w:rPr>
          <w:rtl w:val="0"/>
        </w:rPr>
      </w:r>
    </w:p>
    <w:p w:rsidR="00000000" w:rsidDel="00000000" w:rsidP="00000000" w:rsidRDefault="00000000" w:rsidRPr="00000000" w14:paraId="00000077">
      <w:pPr>
        <w:rPr>
          <w:color w:val="1a1a1a"/>
          <w:sz w:val="27"/>
          <w:szCs w:val="27"/>
          <w:highlight w:val="white"/>
        </w:rPr>
      </w:pPr>
      <w:r w:rsidDel="00000000" w:rsidR="00000000" w:rsidRPr="00000000">
        <w:rPr>
          <w:color w:val="1a1a1a"/>
          <w:sz w:val="27"/>
          <w:szCs w:val="27"/>
          <w:highlight w:val="white"/>
          <w:rtl w:val="0"/>
        </w:rPr>
        <w:t xml:space="preserve">2.12. Права субъектов (Пользователей) персональных данных.</w:t>
      </w:r>
    </w:p>
    <w:p w:rsidR="00000000" w:rsidDel="00000000" w:rsidP="00000000" w:rsidRDefault="00000000" w:rsidRPr="00000000" w14:paraId="00000078">
      <w:pPr>
        <w:rPr>
          <w:color w:val="1a1a1a"/>
          <w:sz w:val="30"/>
          <w:szCs w:val="30"/>
          <w:highlight w:val="white"/>
        </w:rPr>
      </w:pPr>
      <w:r w:rsidDel="00000000" w:rsidR="00000000" w:rsidRPr="00000000">
        <w:rPr>
          <w:rtl w:val="0"/>
        </w:rPr>
      </w:r>
    </w:p>
    <w:p w:rsidR="00000000" w:rsidDel="00000000" w:rsidP="00000000" w:rsidRDefault="00000000" w:rsidRPr="00000000" w14:paraId="00000079">
      <w:pPr>
        <w:rPr>
          <w:color w:val="1a1a1a"/>
          <w:sz w:val="27"/>
          <w:szCs w:val="27"/>
          <w:highlight w:val="white"/>
        </w:rPr>
      </w:pPr>
      <w:r w:rsidDel="00000000" w:rsidR="00000000" w:rsidRPr="00000000">
        <w:rPr>
          <w:color w:val="1a1a1a"/>
          <w:sz w:val="27"/>
          <w:szCs w:val="27"/>
          <w:highlight w:val="white"/>
          <w:rtl w:val="0"/>
        </w:rPr>
        <w:t xml:space="preserve">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Федерального закона «О персональных данных».</w:t>
      </w:r>
    </w:p>
    <w:p w:rsidR="00000000" w:rsidDel="00000000" w:rsidP="00000000" w:rsidRDefault="00000000" w:rsidRPr="00000000" w14:paraId="0000007A">
      <w:pPr>
        <w:rPr>
          <w:color w:val="1a1a1a"/>
          <w:sz w:val="30"/>
          <w:szCs w:val="30"/>
          <w:highlight w:val="white"/>
        </w:rPr>
      </w:pPr>
      <w:r w:rsidDel="00000000" w:rsidR="00000000" w:rsidRPr="00000000">
        <w:rPr>
          <w:rtl w:val="0"/>
        </w:rPr>
      </w:r>
    </w:p>
    <w:p w:rsidR="00000000" w:rsidDel="00000000" w:rsidP="00000000" w:rsidRDefault="00000000" w:rsidRPr="00000000" w14:paraId="0000007B">
      <w:pPr>
        <w:rPr>
          <w:color w:val="1a1a1a"/>
          <w:sz w:val="27"/>
          <w:szCs w:val="27"/>
          <w:highlight w:val="white"/>
        </w:rPr>
      </w:pPr>
      <w:r w:rsidDel="00000000" w:rsidR="00000000" w:rsidRPr="00000000">
        <w:rPr>
          <w:color w:val="1a1a1a"/>
          <w:sz w:val="27"/>
          <w:szCs w:val="27"/>
          <w:highlight w:val="white"/>
          <w:rtl w:val="0"/>
        </w:rPr>
        <w:t xml:space="preserve">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000000" w:rsidDel="00000000" w:rsidP="00000000" w:rsidRDefault="00000000" w:rsidRPr="00000000" w14:paraId="0000007C">
      <w:pPr>
        <w:rPr>
          <w:color w:val="1a1a1a"/>
          <w:sz w:val="30"/>
          <w:szCs w:val="30"/>
          <w:highlight w:val="white"/>
        </w:rPr>
      </w:pPr>
      <w:r w:rsidDel="00000000" w:rsidR="00000000" w:rsidRPr="00000000">
        <w:rPr>
          <w:rtl w:val="0"/>
        </w:rPr>
      </w:r>
    </w:p>
    <w:p w:rsidR="00000000" w:rsidDel="00000000" w:rsidP="00000000" w:rsidRDefault="00000000" w:rsidRPr="00000000" w14:paraId="0000007D">
      <w:pPr>
        <w:rPr>
          <w:color w:val="1a1a1a"/>
          <w:sz w:val="27"/>
          <w:szCs w:val="27"/>
          <w:highlight w:val="white"/>
        </w:rPr>
      </w:pPr>
      <w:r w:rsidDel="00000000" w:rsidR="00000000" w:rsidRPr="00000000">
        <w:rPr>
          <w:color w:val="1a1a1a"/>
          <w:sz w:val="27"/>
          <w:szCs w:val="27"/>
          <w:highlight w:val="white"/>
          <w:rtl w:val="0"/>
        </w:rPr>
        <w:t xml:space="preserve">– подтверждение факта обработки персональных данных Оператором, а также цель такой обработки;</w:t>
      </w:r>
    </w:p>
    <w:p w:rsidR="00000000" w:rsidDel="00000000" w:rsidP="00000000" w:rsidRDefault="00000000" w:rsidRPr="00000000" w14:paraId="0000007E">
      <w:pPr>
        <w:rPr>
          <w:color w:val="1a1a1a"/>
          <w:sz w:val="30"/>
          <w:szCs w:val="30"/>
          <w:highlight w:val="white"/>
        </w:rPr>
      </w:pPr>
      <w:r w:rsidDel="00000000" w:rsidR="00000000" w:rsidRPr="00000000">
        <w:rPr>
          <w:rtl w:val="0"/>
        </w:rPr>
      </w:r>
    </w:p>
    <w:p w:rsidR="00000000" w:rsidDel="00000000" w:rsidP="00000000" w:rsidRDefault="00000000" w:rsidRPr="00000000" w14:paraId="0000007F">
      <w:pPr>
        <w:rPr>
          <w:color w:val="1a1a1a"/>
          <w:sz w:val="27"/>
          <w:szCs w:val="27"/>
          <w:highlight w:val="white"/>
        </w:rPr>
      </w:pPr>
      <w:r w:rsidDel="00000000" w:rsidR="00000000" w:rsidRPr="00000000">
        <w:rPr>
          <w:color w:val="1a1a1a"/>
          <w:sz w:val="27"/>
          <w:szCs w:val="27"/>
          <w:highlight w:val="white"/>
          <w:rtl w:val="0"/>
        </w:rPr>
        <w:t xml:space="preserve">– правовые основания и цели обработки персональных данных;</w:t>
      </w:r>
    </w:p>
    <w:p w:rsidR="00000000" w:rsidDel="00000000" w:rsidP="00000000" w:rsidRDefault="00000000" w:rsidRPr="00000000" w14:paraId="00000080">
      <w:pPr>
        <w:rPr>
          <w:color w:val="1a1a1a"/>
          <w:sz w:val="30"/>
          <w:szCs w:val="30"/>
          <w:highlight w:val="white"/>
        </w:rPr>
      </w:pPr>
      <w:r w:rsidDel="00000000" w:rsidR="00000000" w:rsidRPr="00000000">
        <w:rPr>
          <w:rtl w:val="0"/>
        </w:rPr>
      </w:r>
    </w:p>
    <w:p w:rsidR="00000000" w:rsidDel="00000000" w:rsidP="00000000" w:rsidRDefault="00000000" w:rsidRPr="00000000" w14:paraId="00000081">
      <w:pPr>
        <w:rPr>
          <w:color w:val="1a1a1a"/>
          <w:sz w:val="27"/>
          <w:szCs w:val="27"/>
          <w:highlight w:val="white"/>
        </w:rPr>
      </w:pPr>
      <w:r w:rsidDel="00000000" w:rsidR="00000000" w:rsidRPr="00000000">
        <w:rPr>
          <w:color w:val="1a1a1a"/>
          <w:sz w:val="27"/>
          <w:szCs w:val="27"/>
          <w:highlight w:val="white"/>
          <w:rtl w:val="0"/>
        </w:rPr>
        <w:t xml:space="preserve">– цели и применяемые Оператором способы обработки персональных данных;</w:t>
      </w:r>
    </w:p>
    <w:p w:rsidR="00000000" w:rsidDel="00000000" w:rsidP="00000000" w:rsidRDefault="00000000" w:rsidRPr="00000000" w14:paraId="00000082">
      <w:pPr>
        <w:rPr>
          <w:color w:val="1a1a1a"/>
          <w:sz w:val="30"/>
          <w:szCs w:val="30"/>
          <w:highlight w:val="white"/>
        </w:rPr>
      </w:pPr>
      <w:r w:rsidDel="00000000" w:rsidR="00000000" w:rsidRPr="00000000">
        <w:rPr>
          <w:rtl w:val="0"/>
        </w:rPr>
      </w:r>
    </w:p>
    <w:p w:rsidR="00000000" w:rsidDel="00000000" w:rsidP="00000000" w:rsidRDefault="00000000" w:rsidRPr="00000000" w14:paraId="00000083">
      <w:pPr>
        <w:rPr>
          <w:color w:val="1a1a1a"/>
          <w:sz w:val="27"/>
          <w:szCs w:val="27"/>
          <w:highlight w:val="white"/>
        </w:rPr>
      </w:pPr>
      <w:r w:rsidDel="00000000" w:rsidR="00000000" w:rsidRPr="00000000">
        <w:rPr>
          <w:color w:val="1a1a1a"/>
          <w:sz w:val="27"/>
          <w:szCs w:val="27"/>
          <w:highlight w:val="white"/>
          <w:rtl w:val="0"/>
        </w:rPr>
        <w:t xml:space="preserve">–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84">
      <w:pPr>
        <w:rPr>
          <w:color w:val="1a1a1a"/>
          <w:sz w:val="30"/>
          <w:szCs w:val="30"/>
          <w:highlight w:val="white"/>
        </w:rPr>
      </w:pPr>
      <w:r w:rsidDel="00000000" w:rsidR="00000000" w:rsidRPr="00000000">
        <w:rPr>
          <w:rtl w:val="0"/>
        </w:rPr>
      </w:r>
    </w:p>
    <w:p w:rsidR="00000000" w:rsidDel="00000000" w:rsidP="00000000" w:rsidRDefault="00000000" w:rsidRPr="00000000" w14:paraId="00000085">
      <w:pPr>
        <w:rPr>
          <w:color w:val="1a1a1a"/>
          <w:sz w:val="27"/>
          <w:szCs w:val="27"/>
          <w:highlight w:val="white"/>
        </w:rPr>
      </w:pPr>
      <w:r w:rsidDel="00000000" w:rsidR="00000000" w:rsidRPr="00000000">
        <w:rPr>
          <w:color w:val="1a1a1a"/>
          <w:sz w:val="27"/>
          <w:szCs w:val="27"/>
          <w:highlight w:val="white"/>
          <w:rtl w:val="0"/>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000000" w:rsidDel="00000000" w:rsidP="00000000" w:rsidRDefault="00000000" w:rsidRPr="00000000" w14:paraId="00000086">
      <w:pPr>
        <w:rPr>
          <w:color w:val="1a1a1a"/>
          <w:sz w:val="30"/>
          <w:szCs w:val="30"/>
          <w:highlight w:val="white"/>
        </w:rPr>
      </w:pPr>
      <w:r w:rsidDel="00000000" w:rsidR="00000000" w:rsidRPr="00000000">
        <w:rPr>
          <w:rtl w:val="0"/>
        </w:rPr>
      </w:r>
    </w:p>
    <w:p w:rsidR="00000000" w:rsidDel="00000000" w:rsidP="00000000" w:rsidRDefault="00000000" w:rsidRPr="00000000" w14:paraId="00000087">
      <w:pPr>
        <w:rPr>
          <w:color w:val="1a1a1a"/>
          <w:sz w:val="27"/>
          <w:szCs w:val="27"/>
          <w:highlight w:val="white"/>
        </w:rPr>
      </w:pPr>
      <w:r w:rsidDel="00000000" w:rsidR="00000000" w:rsidRPr="00000000">
        <w:rPr>
          <w:color w:val="1a1a1a"/>
          <w:sz w:val="27"/>
          <w:szCs w:val="27"/>
          <w:highlight w:val="white"/>
          <w:rtl w:val="0"/>
        </w:rPr>
        <w:t xml:space="preserve">– сроки обработки персональных данных, в том числе сроки их хранения;</w:t>
      </w:r>
    </w:p>
    <w:p w:rsidR="00000000" w:rsidDel="00000000" w:rsidP="00000000" w:rsidRDefault="00000000" w:rsidRPr="00000000" w14:paraId="00000088">
      <w:pPr>
        <w:rPr>
          <w:color w:val="1a1a1a"/>
          <w:sz w:val="30"/>
          <w:szCs w:val="30"/>
          <w:highlight w:val="white"/>
        </w:rPr>
      </w:pPr>
      <w:r w:rsidDel="00000000" w:rsidR="00000000" w:rsidRPr="00000000">
        <w:rPr>
          <w:rtl w:val="0"/>
        </w:rPr>
      </w:r>
    </w:p>
    <w:p w:rsidR="00000000" w:rsidDel="00000000" w:rsidP="00000000" w:rsidRDefault="00000000" w:rsidRPr="00000000" w14:paraId="00000089">
      <w:pPr>
        <w:rPr>
          <w:color w:val="1a1a1a"/>
          <w:sz w:val="27"/>
          <w:szCs w:val="27"/>
          <w:highlight w:val="white"/>
        </w:rPr>
      </w:pPr>
      <w:r w:rsidDel="00000000" w:rsidR="00000000" w:rsidRPr="00000000">
        <w:rPr>
          <w:color w:val="1a1a1a"/>
          <w:sz w:val="27"/>
          <w:szCs w:val="27"/>
          <w:highlight w:val="white"/>
          <w:rtl w:val="0"/>
        </w:rPr>
        <w:t xml:space="preserve">– порядок осуществления субъектом персональных данных прав, предусмотренных Федеральным законом;</w:t>
      </w:r>
    </w:p>
    <w:p w:rsidR="00000000" w:rsidDel="00000000" w:rsidP="00000000" w:rsidRDefault="00000000" w:rsidRPr="00000000" w14:paraId="0000008A">
      <w:pPr>
        <w:rPr>
          <w:color w:val="1a1a1a"/>
          <w:sz w:val="30"/>
          <w:szCs w:val="30"/>
          <w:highlight w:val="white"/>
        </w:rPr>
      </w:pPr>
      <w:r w:rsidDel="00000000" w:rsidR="00000000" w:rsidRPr="00000000">
        <w:rPr>
          <w:rtl w:val="0"/>
        </w:rPr>
      </w:r>
    </w:p>
    <w:p w:rsidR="00000000" w:rsidDel="00000000" w:rsidP="00000000" w:rsidRDefault="00000000" w:rsidRPr="00000000" w14:paraId="0000008B">
      <w:pPr>
        <w:rPr>
          <w:color w:val="1a1a1a"/>
          <w:sz w:val="27"/>
          <w:szCs w:val="27"/>
          <w:highlight w:val="white"/>
        </w:rPr>
      </w:pPr>
      <w:r w:rsidDel="00000000" w:rsidR="00000000" w:rsidRPr="00000000">
        <w:rPr>
          <w:color w:val="1a1a1a"/>
          <w:sz w:val="27"/>
          <w:szCs w:val="27"/>
          <w:highlight w:val="white"/>
          <w:rtl w:val="0"/>
        </w:rPr>
        <w:t xml:space="preserve">– информацию об осуществленной или о предполагаемой трансграничной передаче данных;</w:t>
      </w:r>
    </w:p>
    <w:p w:rsidR="00000000" w:rsidDel="00000000" w:rsidP="00000000" w:rsidRDefault="00000000" w:rsidRPr="00000000" w14:paraId="0000008C">
      <w:pPr>
        <w:rPr>
          <w:color w:val="1a1a1a"/>
          <w:sz w:val="30"/>
          <w:szCs w:val="30"/>
          <w:highlight w:val="white"/>
        </w:rPr>
      </w:pPr>
      <w:r w:rsidDel="00000000" w:rsidR="00000000" w:rsidRPr="00000000">
        <w:rPr>
          <w:rtl w:val="0"/>
        </w:rPr>
      </w:r>
    </w:p>
    <w:p w:rsidR="00000000" w:rsidDel="00000000" w:rsidP="00000000" w:rsidRDefault="00000000" w:rsidRPr="00000000" w14:paraId="0000008D">
      <w:pPr>
        <w:rPr>
          <w:color w:val="1a1a1a"/>
          <w:sz w:val="27"/>
          <w:szCs w:val="27"/>
          <w:highlight w:val="white"/>
        </w:rPr>
      </w:pPr>
      <w:r w:rsidDel="00000000" w:rsidR="00000000" w:rsidRPr="00000000">
        <w:rPr>
          <w:color w:val="1a1a1a"/>
          <w:sz w:val="27"/>
          <w:szCs w:val="27"/>
          <w:highlight w:val="white"/>
          <w:rtl w:val="0"/>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8E">
      <w:pPr>
        <w:rPr>
          <w:color w:val="1a1a1a"/>
          <w:sz w:val="30"/>
          <w:szCs w:val="30"/>
          <w:highlight w:val="white"/>
        </w:rPr>
      </w:pPr>
      <w:r w:rsidDel="00000000" w:rsidR="00000000" w:rsidRPr="00000000">
        <w:rPr>
          <w:rtl w:val="0"/>
        </w:rPr>
      </w:r>
    </w:p>
    <w:p w:rsidR="00000000" w:rsidDel="00000000" w:rsidP="00000000" w:rsidRDefault="00000000" w:rsidRPr="00000000" w14:paraId="0000008F">
      <w:pPr>
        <w:rPr>
          <w:color w:val="1a1a1a"/>
          <w:sz w:val="27"/>
          <w:szCs w:val="27"/>
          <w:highlight w:val="white"/>
        </w:rPr>
      </w:pPr>
      <w:r w:rsidDel="00000000" w:rsidR="00000000" w:rsidRPr="00000000">
        <w:rPr>
          <w:color w:val="1a1a1a"/>
          <w:sz w:val="27"/>
          <w:szCs w:val="27"/>
          <w:highlight w:val="white"/>
          <w:rtl w:val="0"/>
        </w:rPr>
        <w:t xml:space="preserve">– иные сведения, предусмотренные Федеральным законом или другими федеральными законами;</w:t>
      </w:r>
    </w:p>
    <w:p w:rsidR="00000000" w:rsidDel="00000000" w:rsidP="00000000" w:rsidRDefault="00000000" w:rsidRPr="00000000" w14:paraId="00000090">
      <w:pPr>
        <w:rPr>
          <w:color w:val="1a1a1a"/>
          <w:sz w:val="30"/>
          <w:szCs w:val="30"/>
          <w:highlight w:val="white"/>
        </w:rPr>
      </w:pPr>
      <w:r w:rsidDel="00000000" w:rsidR="00000000" w:rsidRPr="00000000">
        <w:rPr>
          <w:rtl w:val="0"/>
        </w:rPr>
      </w:r>
    </w:p>
    <w:p w:rsidR="00000000" w:rsidDel="00000000" w:rsidP="00000000" w:rsidRDefault="00000000" w:rsidRPr="00000000" w14:paraId="00000091">
      <w:pPr>
        <w:rPr>
          <w:color w:val="1a1a1a"/>
          <w:sz w:val="27"/>
          <w:szCs w:val="27"/>
          <w:highlight w:val="white"/>
        </w:rPr>
      </w:pPr>
      <w:r w:rsidDel="00000000" w:rsidR="00000000" w:rsidRPr="00000000">
        <w:rPr>
          <w:color w:val="1a1a1a"/>
          <w:sz w:val="27"/>
          <w:szCs w:val="27"/>
          <w:highlight w:val="white"/>
          <w:rtl w:val="0"/>
        </w:rPr>
        <w:t xml:space="preserve">– требовать изменения, уточнения, уничтожения информации о самом себе;</w:t>
      </w:r>
    </w:p>
    <w:p w:rsidR="00000000" w:rsidDel="00000000" w:rsidP="00000000" w:rsidRDefault="00000000" w:rsidRPr="00000000" w14:paraId="00000092">
      <w:pPr>
        <w:rPr>
          <w:color w:val="1a1a1a"/>
          <w:sz w:val="30"/>
          <w:szCs w:val="30"/>
          <w:highlight w:val="white"/>
        </w:rPr>
      </w:pPr>
      <w:r w:rsidDel="00000000" w:rsidR="00000000" w:rsidRPr="00000000">
        <w:rPr>
          <w:rtl w:val="0"/>
        </w:rPr>
      </w:r>
    </w:p>
    <w:p w:rsidR="00000000" w:rsidDel="00000000" w:rsidP="00000000" w:rsidRDefault="00000000" w:rsidRPr="00000000" w14:paraId="00000093">
      <w:pPr>
        <w:rPr>
          <w:color w:val="1a1a1a"/>
          <w:sz w:val="27"/>
          <w:szCs w:val="27"/>
          <w:highlight w:val="white"/>
        </w:rPr>
      </w:pPr>
      <w:r w:rsidDel="00000000" w:rsidR="00000000" w:rsidRPr="00000000">
        <w:rPr>
          <w:color w:val="1a1a1a"/>
          <w:sz w:val="27"/>
          <w:szCs w:val="27"/>
          <w:highlight w:val="white"/>
          <w:rtl w:val="0"/>
        </w:rPr>
        <w:t xml:space="preserve">– обжаловать неправомерные действия или бездействие по обработке персональных данных и требовать соответствующей компенсации в суде;</w:t>
      </w:r>
    </w:p>
    <w:p w:rsidR="00000000" w:rsidDel="00000000" w:rsidP="00000000" w:rsidRDefault="00000000" w:rsidRPr="00000000" w14:paraId="00000094">
      <w:pPr>
        <w:rPr>
          <w:color w:val="1a1a1a"/>
          <w:sz w:val="30"/>
          <w:szCs w:val="30"/>
          <w:highlight w:val="white"/>
        </w:rPr>
      </w:pPr>
      <w:r w:rsidDel="00000000" w:rsidR="00000000" w:rsidRPr="00000000">
        <w:rPr>
          <w:rtl w:val="0"/>
        </w:rPr>
      </w:r>
    </w:p>
    <w:p w:rsidR="00000000" w:rsidDel="00000000" w:rsidP="00000000" w:rsidRDefault="00000000" w:rsidRPr="00000000" w14:paraId="00000095">
      <w:pPr>
        <w:rPr>
          <w:color w:val="1a1a1a"/>
          <w:sz w:val="27"/>
          <w:szCs w:val="27"/>
          <w:highlight w:val="white"/>
        </w:rPr>
      </w:pPr>
      <w:r w:rsidDel="00000000" w:rsidR="00000000" w:rsidRPr="00000000">
        <w:rPr>
          <w:color w:val="1a1a1a"/>
          <w:sz w:val="27"/>
          <w:szCs w:val="27"/>
          <w:highlight w:val="white"/>
          <w:rtl w:val="0"/>
        </w:rPr>
        <w:t xml:space="preserve">– на дополнение персональных данных оценочного характера заявлением, выражающим его собственную точку зрения;</w:t>
      </w:r>
    </w:p>
    <w:p w:rsidR="00000000" w:rsidDel="00000000" w:rsidP="00000000" w:rsidRDefault="00000000" w:rsidRPr="00000000" w14:paraId="00000096">
      <w:pPr>
        <w:rPr>
          <w:color w:val="1a1a1a"/>
          <w:sz w:val="30"/>
          <w:szCs w:val="30"/>
          <w:highlight w:val="white"/>
        </w:rPr>
      </w:pPr>
      <w:r w:rsidDel="00000000" w:rsidR="00000000" w:rsidRPr="00000000">
        <w:rPr>
          <w:rtl w:val="0"/>
        </w:rPr>
      </w:r>
    </w:p>
    <w:p w:rsidR="00000000" w:rsidDel="00000000" w:rsidP="00000000" w:rsidRDefault="00000000" w:rsidRPr="00000000" w14:paraId="00000097">
      <w:pPr>
        <w:rPr>
          <w:color w:val="1a1a1a"/>
          <w:sz w:val="27"/>
          <w:szCs w:val="27"/>
          <w:highlight w:val="white"/>
        </w:rPr>
      </w:pPr>
      <w:r w:rsidDel="00000000" w:rsidR="00000000" w:rsidRPr="00000000">
        <w:rPr>
          <w:color w:val="1a1a1a"/>
          <w:sz w:val="27"/>
          <w:szCs w:val="27"/>
          <w:highlight w:val="white"/>
          <w:rtl w:val="0"/>
        </w:rPr>
        <w:t xml:space="preserve">– определять представителей для защиты своих персональных данных;</w:t>
      </w:r>
    </w:p>
    <w:p w:rsidR="00000000" w:rsidDel="00000000" w:rsidP="00000000" w:rsidRDefault="00000000" w:rsidRPr="00000000" w14:paraId="00000098">
      <w:pPr>
        <w:rPr>
          <w:color w:val="1a1a1a"/>
          <w:sz w:val="30"/>
          <w:szCs w:val="30"/>
          <w:highlight w:val="white"/>
        </w:rPr>
      </w:pPr>
      <w:r w:rsidDel="00000000" w:rsidR="00000000" w:rsidRPr="00000000">
        <w:rPr>
          <w:rtl w:val="0"/>
        </w:rPr>
      </w:r>
    </w:p>
    <w:p w:rsidR="00000000" w:rsidDel="00000000" w:rsidP="00000000" w:rsidRDefault="00000000" w:rsidRPr="00000000" w14:paraId="00000099">
      <w:pPr>
        <w:rPr>
          <w:color w:val="1a1a1a"/>
          <w:sz w:val="27"/>
          <w:szCs w:val="27"/>
          <w:highlight w:val="white"/>
        </w:rPr>
      </w:pPr>
      <w:r w:rsidDel="00000000" w:rsidR="00000000" w:rsidRPr="00000000">
        <w:rPr>
          <w:color w:val="1a1a1a"/>
          <w:sz w:val="27"/>
          <w:szCs w:val="27"/>
          <w:highlight w:val="white"/>
          <w:rtl w:val="0"/>
        </w:rPr>
        <w:t xml:space="preserve">– требовать от Оператора уведомления обо всех произведенных в них изменениях или исключениях из них.</w:t>
      </w:r>
    </w:p>
    <w:p w:rsidR="00000000" w:rsidDel="00000000" w:rsidP="00000000" w:rsidRDefault="00000000" w:rsidRPr="00000000" w14:paraId="0000009A">
      <w:pPr>
        <w:rPr>
          <w:color w:val="1a1a1a"/>
          <w:sz w:val="30"/>
          <w:szCs w:val="30"/>
          <w:highlight w:val="white"/>
        </w:rPr>
      </w:pPr>
      <w:r w:rsidDel="00000000" w:rsidR="00000000" w:rsidRPr="00000000">
        <w:rPr>
          <w:rtl w:val="0"/>
        </w:rPr>
      </w:r>
    </w:p>
    <w:p w:rsidR="00000000" w:rsidDel="00000000" w:rsidP="00000000" w:rsidRDefault="00000000" w:rsidRPr="00000000" w14:paraId="0000009B">
      <w:pPr>
        <w:rPr>
          <w:color w:val="1a1a1a"/>
          <w:sz w:val="27"/>
          <w:szCs w:val="27"/>
          <w:highlight w:val="white"/>
        </w:rPr>
      </w:pPr>
      <w:r w:rsidDel="00000000" w:rsidR="00000000" w:rsidRPr="00000000">
        <w:rPr>
          <w:color w:val="1a1a1a"/>
          <w:sz w:val="27"/>
          <w:szCs w:val="27"/>
          <w:highlight w:val="white"/>
          <w:rtl w:val="0"/>
        </w:rPr>
        <w:t xml:space="preserve">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000000" w:rsidDel="00000000" w:rsidP="00000000" w:rsidRDefault="00000000" w:rsidRPr="00000000" w14:paraId="0000009C">
      <w:pPr>
        <w:rPr>
          <w:color w:val="1a1a1a"/>
          <w:sz w:val="30"/>
          <w:szCs w:val="30"/>
          <w:highlight w:val="white"/>
        </w:rPr>
      </w:pPr>
      <w:r w:rsidDel="00000000" w:rsidR="00000000" w:rsidRPr="00000000">
        <w:rPr>
          <w:rtl w:val="0"/>
        </w:rPr>
      </w:r>
    </w:p>
    <w:p w:rsidR="00000000" w:rsidDel="00000000" w:rsidP="00000000" w:rsidRDefault="00000000" w:rsidRPr="00000000" w14:paraId="0000009D">
      <w:pPr>
        <w:rPr>
          <w:color w:val="1a1a1a"/>
          <w:sz w:val="27"/>
          <w:szCs w:val="27"/>
          <w:highlight w:val="white"/>
        </w:rPr>
      </w:pPr>
      <w:r w:rsidDel="00000000" w:rsidR="00000000" w:rsidRPr="00000000">
        <w:rPr>
          <w:color w:val="1a1a1a"/>
          <w:sz w:val="27"/>
          <w:szCs w:val="27"/>
          <w:highlight w:val="white"/>
          <w:rtl w:val="0"/>
        </w:rPr>
        <w:t xml:space="preserve">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09E">
      <w:pPr>
        <w:rPr>
          <w:color w:val="1a1a1a"/>
          <w:sz w:val="30"/>
          <w:szCs w:val="30"/>
          <w:highlight w:val="white"/>
        </w:rPr>
      </w:pPr>
      <w:r w:rsidDel="00000000" w:rsidR="00000000" w:rsidRPr="00000000">
        <w:rPr>
          <w:rtl w:val="0"/>
        </w:rPr>
      </w:r>
    </w:p>
    <w:p w:rsidR="00000000" w:rsidDel="00000000" w:rsidP="00000000" w:rsidRDefault="00000000" w:rsidRPr="00000000" w14:paraId="0000009F">
      <w:pPr>
        <w:rPr>
          <w:color w:val="1a1a1a"/>
          <w:sz w:val="27"/>
          <w:szCs w:val="27"/>
          <w:highlight w:val="white"/>
        </w:rPr>
      </w:pPr>
      <w:r w:rsidDel="00000000" w:rsidR="00000000" w:rsidRPr="00000000">
        <w:rPr>
          <w:color w:val="1a1a1a"/>
          <w:sz w:val="27"/>
          <w:szCs w:val="27"/>
          <w:highlight w:val="white"/>
          <w:rtl w:val="0"/>
        </w:rPr>
        <w:t xml:space="preserve">2.13. Обязанности Оператора.</w:t>
      </w:r>
    </w:p>
    <w:p w:rsidR="00000000" w:rsidDel="00000000" w:rsidP="00000000" w:rsidRDefault="00000000" w:rsidRPr="00000000" w14:paraId="000000A0">
      <w:pPr>
        <w:rPr>
          <w:color w:val="1a1a1a"/>
          <w:sz w:val="30"/>
          <w:szCs w:val="30"/>
          <w:highlight w:val="white"/>
        </w:rPr>
      </w:pPr>
      <w:r w:rsidDel="00000000" w:rsidR="00000000" w:rsidRPr="00000000">
        <w:rPr>
          <w:rtl w:val="0"/>
        </w:rPr>
      </w:r>
    </w:p>
    <w:p w:rsidR="00000000" w:rsidDel="00000000" w:rsidP="00000000" w:rsidRDefault="00000000" w:rsidRPr="00000000" w14:paraId="000000A1">
      <w:pPr>
        <w:rPr>
          <w:color w:val="1a1a1a"/>
          <w:sz w:val="27"/>
          <w:szCs w:val="27"/>
          <w:highlight w:val="white"/>
        </w:rPr>
      </w:pPr>
      <w:r w:rsidDel="00000000" w:rsidR="00000000" w:rsidRPr="00000000">
        <w:rPr>
          <w:color w:val="1a1a1a"/>
          <w:sz w:val="27"/>
          <w:szCs w:val="27"/>
          <w:highlight w:val="white"/>
          <w:rtl w:val="0"/>
        </w:rPr>
        <w:t xml:space="preserve">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00000" w:rsidDel="00000000" w:rsidP="00000000" w:rsidRDefault="00000000" w:rsidRPr="00000000" w14:paraId="000000A2">
      <w:pPr>
        <w:rPr>
          <w:color w:val="1a1a1a"/>
          <w:sz w:val="30"/>
          <w:szCs w:val="30"/>
          <w:highlight w:val="white"/>
        </w:rPr>
      </w:pPr>
      <w:r w:rsidDel="00000000" w:rsidR="00000000" w:rsidRPr="00000000">
        <w:rPr>
          <w:rtl w:val="0"/>
        </w:rPr>
      </w:r>
    </w:p>
    <w:p w:rsidR="00000000" w:rsidDel="00000000" w:rsidP="00000000" w:rsidRDefault="00000000" w:rsidRPr="00000000" w14:paraId="000000A3">
      <w:pPr>
        <w:rPr>
          <w:color w:val="1a1a1a"/>
          <w:sz w:val="27"/>
          <w:szCs w:val="27"/>
          <w:highlight w:val="white"/>
        </w:rPr>
      </w:pPr>
      <w:r w:rsidDel="00000000" w:rsidR="00000000" w:rsidRPr="00000000">
        <w:rPr>
          <w:color w:val="1a1a1a"/>
          <w:sz w:val="27"/>
          <w:szCs w:val="27"/>
          <w:highlight w:val="white"/>
          <w:rtl w:val="0"/>
        </w:rPr>
        <w:t xml:space="preserve">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000000" w:rsidDel="00000000" w:rsidP="00000000" w:rsidRDefault="00000000" w:rsidRPr="00000000" w14:paraId="000000A4">
      <w:pPr>
        <w:rPr>
          <w:color w:val="1a1a1a"/>
          <w:sz w:val="30"/>
          <w:szCs w:val="30"/>
          <w:highlight w:val="white"/>
        </w:rPr>
      </w:pPr>
      <w:r w:rsidDel="00000000" w:rsidR="00000000" w:rsidRPr="00000000">
        <w:rPr>
          <w:rtl w:val="0"/>
        </w:rPr>
      </w:r>
    </w:p>
    <w:p w:rsidR="00000000" w:rsidDel="00000000" w:rsidP="00000000" w:rsidRDefault="00000000" w:rsidRPr="00000000" w14:paraId="000000A5">
      <w:pPr>
        <w:rPr>
          <w:color w:val="1a1a1a"/>
          <w:sz w:val="27"/>
          <w:szCs w:val="27"/>
          <w:highlight w:val="white"/>
        </w:rPr>
      </w:pPr>
      <w:r w:rsidDel="00000000" w:rsidR="00000000" w:rsidRPr="00000000">
        <w:rPr>
          <w:color w:val="1a1a1a"/>
          <w:sz w:val="27"/>
          <w:szCs w:val="27"/>
          <w:highlight w:val="white"/>
          <w:rtl w:val="0"/>
        </w:rPr>
        <w:t xml:space="preserve">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00000" w:rsidDel="00000000" w:rsidP="00000000" w:rsidRDefault="00000000" w:rsidRPr="00000000" w14:paraId="000000A6">
      <w:pPr>
        <w:rPr>
          <w:color w:val="1a1a1a"/>
          <w:sz w:val="30"/>
          <w:szCs w:val="30"/>
          <w:highlight w:val="white"/>
        </w:rPr>
      </w:pPr>
      <w:r w:rsidDel="00000000" w:rsidR="00000000" w:rsidRPr="00000000">
        <w:rPr>
          <w:rtl w:val="0"/>
        </w:rPr>
      </w:r>
    </w:p>
    <w:p w:rsidR="00000000" w:rsidDel="00000000" w:rsidP="00000000" w:rsidRDefault="00000000" w:rsidRPr="00000000" w14:paraId="000000A7">
      <w:pPr>
        <w:rPr>
          <w:color w:val="1a1a1a"/>
          <w:sz w:val="27"/>
          <w:szCs w:val="27"/>
          <w:highlight w:val="white"/>
        </w:rPr>
      </w:pPr>
      <w:r w:rsidDel="00000000" w:rsidR="00000000" w:rsidRPr="00000000">
        <w:rPr>
          <w:color w:val="1a1a1a"/>
          <w:sz w:val="27"/>
          <w:szCs w:val="27"/>
          <w:highlight w:val="white"/>
          <w:rtl w:val="0"/>
        </w:rPr>
        <w:t xml:space="preserve">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rsidR="00000000" w:rsidDel="00000000" w:rsidP="00000000" w:rsidRDefault="00000000" w:rsidRPr="00000000" w14:paraId="000000A8">
      <w:pPr>
        <w:rPr>
          <w:color w:val="1a1a1a"/>
          <w:sz w:val="30"/>
          <w:szCs w:val="30"/>
          <w:highlight w:val="white"/>
        </w:rPr>
      </w:pPr>
      <w:r w:rsidDel="00000000" w:rsidR="00000000" w:rsidRPr="00000000">
        <w:rPr>
          <w:rtl w:val="0"/>
        </w:rPr>
      </w:r>
    </w:p>
    <w:p w:rsidR="00000000" w:rsidDel="00000000" w:rsidP="00000000" w:rsidRDefault="00000000" w:rsidRPr="00000000" w14:paraId="000000A9">
      <w:pPr>
        <w:rPr>
          <w:color w:val="1a1a1a"/>
          <w:sz w:val="27"/>
          <w:szCs w:val="27"/>
          <w:highlight w:val="white"/>
        </w:rPr>
      </w:pPr>
      <w:r w:rsidDel="00000000" w:rsidR="00000000" w:rsidRPr="00000000">
        <w:rPr>
          <w:color w:val="1a1a1a"/>
          <w:sz w:val="27"/>
          <w:szCs w:val="27"/>
          <w:highlight w:val="white"/>
          <w:rtl w:val="0"/>
        </w:rPr>
        <w:t xml:space="preserve">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000000" w:rsidDel="00000000" w:rsidP="00000000" w:rsidRDefault="00000000" w:rsidRPr="00000000" w14:paraId="000000AA">
      <w:pPr>
        <w:rPr>
          <w:color w:val="1a1a1a"/>
          <w:sz w:val="30"/>
          <w:szCs w:val="30"/>
          <w:highlight w:val="white"/>
        </w:rPr>
      </w:pPr>
      <w:r w:rsidDel="00000000" w:rsidR="00000000" w:rsidRPr="00000000">
        <w:rPr>
          <w:rtl w:val="0"/>
        </w:rPr>
      </w:r>
    </w:p>
    <w:p w:rsidR="00000000" w:rsidDel="00000000" w:rsidP="00000000" w:rsidRDefault="00000000" w:rsidRPr="00000000" w14:paraId="000000AB">
      <w:pPr>
        <w:rPr>
          <w:color w:val="1a1a1a"/>
          <w:sz w:val="27"/>
          <w:szCs w:val="27"/>
          <w:highlight w:val="white"/>
        </w:rPr>
      </w:pPr>
      <w:r w:rsidDel="00000000" w:rsidR="00000000" w:rsidRPr="00000000">
        <w:rPr>
          <w:color w:val="1a1a1a"/>
          <w:sz w:val="27"/>
          <w:szCs w:val="27"/>
          <w:highlight w:val="white"/>
          <w:rtl w:val="0"/>
        </w:rPr>
        <w:t xml:space="preserve">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w:t>
      </w:r>
    </w:p>
    <w:p w:rsidR="00000000" w:rsidDel="00000000" w:rsidP="00000000" w:rsidRDefault="00000000" w:rsidRPr="00000000" w14:paraId="000000AC">
      <w:pPr>
        <w:rPr>
          <w:color w:val="1a1a1a"/>
          <w:sz w:val="30"/>
          <w:szCs w:val="30"/>
          <w:highlight w:val="white"/>
        </w:rPr>
      </w:pPr>
      <w:r w:rsidDel="00000000" w:rsidR="00000000" w:rsidRPr="00000000">
        <w:rPr>
          <w:rtl w:val="0"/>
        </w:rPr>
      </w:r>
    </w:p>
    <w:p w:rsidR="00000000" w:rsidDel="00000000" w:rsidP="00000000" w:rsidRDefault="00000000" w:rsidRPr="00000000" w14:paraId="000000AD">
      <w:pPr>
        <w:rPr>
          <w:color w:val="1a1a1a"/>
          <w:sz w:val="27"/>
          <w:szCs w:val="27"/>
          <w:highlight w:val="white"/>
        </w:rPr>
      </w:pPr>
      <w:r w:rsidDel="00000000" w:rsidR="00000000" w:rsidRPr="00000000">
        <w:rPr>
          <w:color w:val="1a1a1a"/>
          <w:sz w:val="27"/>
          <w:szCs w:val="27"/>
          <w:highlight w:val="white"/>
          <w:rtl w:val="0"/>
        </w:rPr>
        <w:t xml:space="preserve">уполномоченным органом по защите прав субъектов персональных данных, также указанный орган.</w:t>
      </w:r>
    </w:p>
    <w:p w:rsidR="00000000" w:rsidDel="00000000" w:rsidP="00000000" w:rsidRDefault="00000000" w:rsidRPr="00000000" w14:paraId="000000AE">
      <w:pPr>
        <w:rPr>
          <w:color w:val="1a1a1a"/>
          <w:sz w:val="30"/>
          <w:szCs w:val="30"/>
          <w:highlight w:val="white"/>
        </w:rPr>
      </w:pPr>
      <w:r w:rsidDel="00000000" w:rsidR="00000000" w:rsidRPr="00000000">
        <w:rPr>
          <w:rtl w:val="0"/>
        </w:rPr>
      </w:r>
    </w:p>
    <w:p w:rsidR="00000000" w:rsidDel="00000000" w:rsidP="00000000" w:rsidRDefault="00000000" w:rsidRPr="00000000" w14:paraId="000000AF">
      <w:pPr>
        <w:rPr>
          <w:color w:val="1a1a1a"/>
          <w:sz w:val="27"/>
          <w:szCs w:val="27"/>
          <w:highlight w:val="white"/>
        </w:rPr>
      </w:pPr>
      <w:r w:rsidDel="00000000" w:rsidR="00000000" w:rsidRPr="00000000">
        <w:rPr>
          <w:color w:val="1a1a1a"/>
          <w:sz w:val="27"/>
          <w:szCs w:val="27"/>
          <w:highlight w:val="white"/>
          <w:rtl w:val="0"/>
        </w:rPr>
        <w:t xml:space="preserve">2.13.7.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000000" w:rsidDel="00000000" w:rsidP="00000000" w:rsidRDefault="00000000" w:rsidRPr="00000000" w14:paraId="000000B0">
      <w:pPr>
        <w:rPr>
          <w:color w:val="1a1a1a"/>
          <w:sz w:val="30"/>
          <w:szCs w:val="30"/>
          <w:highlight w:val="white"/>
        </w:rPr>
      </w:pPr>
      <w:r w:rsidDel="00000000" w:rsidR="00000000" w:rsidRPr="00000000">
        <w:rPr>
          <w:rtl w:val="0"/>
        </w:rPr>
      </w:r>
    </w:p>
    <w:p w:rsidR="00000000" w:rsidDel="00000000" w:rsidP="00000000" w:rsidRDefault="00000000" w:rsidRPr="00000000" w14:paraId="000000B1">
      <w:pPr>
        <w:rPr>
          <w:color w:val="1a1a1a"/>
          <w:sz w:val="27"/>
          <w:szCs w:val="27"/>
          <w:highlight w:val="white"/>
        </w:rPr>
      </w:pPr>
      <w:r w:rsidDel="00000000" w:rsidR="00000000" w:rsidRPr="00000000">
        <w:rPr>
          <w:color w:val="1a1a1a"/>
          <w:sz w:val="27"/>
          <w:szCs w:val="27"/>
          <w:highlight w:val="white"/>
          <w:rtl w:val="0"/>
        </w:rPr>
        <w:t xml:space="preserve">2.13.8.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000000" w:rsidDel="00000000" w:rsidP="00000000" w:rsidRDefault="00000000" w:rsidRPr="00000000" w14:paraId="000000B2">
      <w:pPr>
        <w:rPr>
          <w:color w:val="1a1a1a"/>
          <w:sz w:val="30"/>
          <w:szCs w:val="30"/>
          <w:highlight w:val="white"/>
        </w:rPr>
      </w:pPr>
      <w:r w:rsidDel="00000000" w:rsidR="00000000" w:rsidRPr="00000000">
        <w:rPr>
          <w:rtl w:val="0"/>
        </w:rPr>
      </w:r>
    </w:p>
    <w:p w:rsidR="00000000" w:rsidDel="00000000" w:rsidP="00000000" w:rsidRDefault="00000000" w:rsidRPr="00000000" w14:paraId="000000B3">
      <w:pPr>
        <w:rPr>
          <w:color w:val="1a1a1a"/>
          <w:sz w:val="27"/>
          <w:szCs w:val="27"/>
          <w:highlight w:val="white"/>
        </w:rPr>
      </w:pPr>
      <w:r w:rsidDel="00000000" w:rsidR="00000000" w:rsidRPr="00000000">
        <w:rPr>
          <w:color w:val="1a1a1a"/>
          <w:sz w:val="27"/>
          <w:szCs w:val="27"/>
          <w:highlight w:val="white"/>
          <w:rtl w:val="0"/>
        </w:rPr>
        <w:t xml:space="preserve">2.14. Режим конфиденциальности персональных данных.</w:t>
      </w:r>
    </w:p>
    <w:p w:rsidR="00000000" w:rsidDel="00000000" w:rsidP="00000000" w:rsidRDefault="00000000" w:rsidRPr="00000000" w14:paraId="000000B4">
      <w:pPr>
        <w:rPr>
          <w:color w:val="1a1a1a"/>
          <w:sz w:val="30"/>
          <w:szCs w:val="30"/>
          <w:highlight w:val="white"/>
        </w:rPr>
      </w:pPr>
      <w:r w:rsidDel="00000000" w:rsidR="00000000" w:rsidRPr="00000000">
        <w:rPr>
          <w:rtl w:val="0"/>
        </w:rPr>
      </w:r>
    </w:p>
    <w:p w:rsidR="00000000" w:rsidDel="00000000" w:rsidP="00000000" w:rsidRDefault="00000000" w:rsidRPr="00000000" w14:paraId="000000B5">
      <w:pPr>
        <w:rPr>
          <w:color w:val="1a1a1a"/>
          <w:sz w:val="27"/>
          <w:szCs w:val="27"/>
          <w:highlight w:val="white"/>
        </w:rPr>
      </w:pPr>
      <w:r w:rsidDel="00000000" w:rsidR="00000000" w:rsidRPr="00000000">
        <w:rPr>
          <w:color w:val="1a1a1a"/>
          <w:sz w:val="27"/>
          <w:szCs w:val="27"/>
          <w:highlight w:val="white"/>
          <w:rtl w:val="0"/>
        </w:rPr>
        <w:t xml:space="preserve">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000000" w:rsidDel="00000000" w:rsidP="00000000" w:rsidRDefault="00000000" w:rsidRPr="00000000" w14:paraId="000000B6">
      <w:pPr>
        <w:rPr>
          <w:color w:val="1a1a1a"/>
          <w:sz w:val="30"/>
          <w:szCs w:val="30"/>
          <w:highlight w:val="white"/>
        </w:rPr>
      </w:pPr>
      <w:r w:rsidDel="00000000" w:rsidR="00000000" w:rsidRPr="00000000">
        <w:rPr>
          <w:rtl w:val="0"/>
        </w:rPr>
      </w:r>
    </w:p>
    <w:p w:rsidR="00000000" w:rsidDel="00000000" w:rsidP="00000000" w:rsidRDefault="00000000" w:rsidRPr="00000000" w14:paraId="000000B7">
      <w:pPr>
        <w:rPr>
          <w:color w:val="1a1a1a"/>
          <w:sz w:val="27"/>
          <w:szCs w:val="27"/>
          <w:highlight w:val="white"/>
        </w:rPr>
      </w:pPr>
      <w:r w:rsidDel="00000000" w:rsidR="00000000" w:rsidRPr="00000000">
        <w:rPr>
          <w:color w:val="1a1a1a"/>
          <w:sz w:val="27"/>
          <w:szCs w:val="27"/>
          <w:highlight w:val="white"/>
          <w:rtl w:val="0"/>
        </w:rPr>
        <w:t xml:space="preserve">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000000" w:rsidDel="00000000" w:rsidP="00000000" w:rsidRDefault="00000000" w:rsidRPr="00000000" w14:paraId="000000B8">
      <w:pPr>
        <w:rPr>
          <w:color w:val="1a1a1a"/>
          <w:sz w:val="30"/>
          <w:szCs w:val="30"/>
          <w:highlight w:val="white"/>
        </w:rPr>
      </w:pPr>
      <w:r w:rsidDel="00000000" w:rsidR="00000000" w:rsidRPr="00000000">
        <w:rPr>
          <w:rtl w:val="0"/>
        </w:rPr>
      </w:r>
    </w:p>
    <w:p w:rsidR="00000000" w:rsidDel="00000000" w:rsidP="00000000" w:rsidRDefault="00000000" w:rsidRPr="00000000" w14:paraId="000000B9">
      <w:pPr>
        <w:rPr>
          <w:color w:val="1a1a1a"/>
          <w:sz w:val="27"/>
          <w:szCs w:val="27"/>
          <w:highlight w:val="white"/>
        </w:rPr>
      </w:pPr>
      <w:r w:rsidDel="00000000" w:rsidR="00000000" w:rsidRPr="00000000">
        <w:rPr>
          <w:color w:val="1a1a1a"/>
          <w:sz w:val="27"/>
          <w:szCs w:val="27"/>
          <w:highlight w:val="white"/>
          <w:rtl w:val="0"/>
        </w:rPr>
        <w:t xml:space="preserve">2.14.3. 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p>
    <w:p w:rsidR="00000000" w:rsidDel="00000000" w:rsidP="00000000" w:rsidRDefault="00000000" w:rsidRPr="00000000" w14:paraId="000000BA">
      <w:pPr>
        <w:rPr>
          <w:color w:val="1a1a1a"/>
          <w:sz w:val="30"/>
          <w:szCs w:val="30"/>
          <w:highlight w:val="white"/>
        </w:rPr>
      </w:pPr>
      <w:r w:rsidDel="00000000" w:rsidR="00000000" w:rsidRPr="00000000">
        <w:rPr>
          <w:rtl w:val="0"/>
        </w:rPr>
      </w:r>
    </w:p>
    <w:p w:rsidR="00000000" w:rsidDel="00000000" w:rsidP="00000000" w:rsidRDefault="00000000" w:rsidRPr="00000000" w14:paraId="000000BB">
      <w:pPr>
        <w:rPr>
          <w:color w:val="1a1a1a"/>
          <w:sz w:val="27"/>
          <w:szCs w:val="27"/>
          <w:highlight w:val="white"/>
        </w:rPr>
      </w:pPr>
      <w:r w:rsidDel="00000000" w:rsidR="00000000" w:rsidRPr="00000000">
        <w:rPr>
          <w:color w:val="1a1a1a"/>
          <w:sz w:val="27"/>
          <w:szCs w:val="27"/>
          <w:highlight w:val="white"/>
          <w:rtl w:val="0"/>
        </w:rPr>
        <w:t xml:space="preserve">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000000" w:rsidDel="00000000" w:rsidP="00000000" w:rsidRDefault="00000000" w:rsidRPr="00000000" w14:paraId="000000BC">
      <w:pPr>
        <w:rPr>
          <w:color w:val="1a1a1a"/>
          <w:sz w:val="27"/>
          <w:szCs w:val="27"/>
          <w:highlight w:val="white"/>
        </w:rPr>
      </w:pPr>
      <w:r w:rsidDel="00000000" w:rsidR="00000000" w:rsidRPr="00000000">
        <w:rPr>
          <w:rtl w:val="0"/>
        </w:rPr>
      </w:r>
    </w:p>
    <w:p w:rsidR="00000000" w:rsidDel="00000000" w:rsidP="00000000" w:rsidRDefault="00000000" w:rsidRPr="00000000" w14:paraId="000000BD">
      <w:pPr>
        <w:rPr>
          <w:b w:val="1"/>
          <w:color w:val="1a1a1a"/>
          <w:sz w:val="30"/>
          <w:szCs w:val="30"/>
          <w:highlight w:val="white"/>
        </w:rPr>
      </w:pPr>
      <w:r w:rsidDel="00000000" w:rsidR="00000000" w:rsidRPr="00000000">
        <w:rPr>
          <w:b w:val="1"/>
          <w:color w:val="1a1a1a"/>
          <w:sz w:val="30"/>
          <w:szCs w:val="30"/>
          <w:highlight w:val="white"/>
          <w:rtl w:val="0"/>
        </w:rPr>
        <w:t xml:space="preserve">3. Обработка персональных данных</w:t>
      </w:r>
    </w:p>
    <w:p w:rsidR="00000000" w:rsidDel="00000000" w:rsidP="00000000" w:rsidRDefault="00000000" w:rsidRPr="00000000" w14:paraId="000000BE">
      <w:pPr>
        <w:rPr>
          <w:b w:val="1"/>
          <w:color w:val="1a1a1a"/>
          <w:sz w:val="30"/>
          <w:szCs w:val="30"/>
          <w:highlight w:val="white"/>
        </w:rPr>
      </w:pPr>
      <w:r w:rsidDel="00000000" w:rsidR="00000000" w:rsidRPr="00000000">
        <w:rPr>
          <w:rtl w:val="0"/>
        </w:rPr>
      </w:r>
    </w:p>
    <w:p w:rsidR="00000000" w:rsidDel="00000000" w:rsidP="00000000" w:rsidRDefault="00000000" w:rsidRPr="00000000" w14:paraId="000000BF">
      <w:pPr>
        <w:rPr>
          <w:color w:val="1a1a1a"/>
          <w:sz w:val="27"/>
          <w:szCs w:val="27"/>
          <w:highlight w:val="white"/>
        </w:rPr>
      </w:pPr>
      <w:r w:rsidDel="00000000" w:rsidR="00000000" w:rsidRPr="00000000">
        <w:rPr>
          <w:color w:val="1a1a1a"/>
          <w:sz w:val="27"/>
          <w:szCs w:val="27"/>
          <w:highlight w:val="white"/>
          <w:rtl w:val="0"/>
        </w:rPr>
        <w:t xml:space="preserve">3.1. Перечень обрабатываемых персональных данных Пользователей:</w:t>
      </w:r>
    </w:p>
    <w:p w:rsidR="00000000" w:rsidDel="00000000" w:rsidP="00000000" w:rsidRDefault="00000000" w:rsidRPr="00000000" w14:paraId="000000C0">
      <w:pPr>
        <w:rPr>
          <w:color w:val="1a1a1a"/>
          <w:sz w:val="30"/>
          <w:szCs w:val="30"/>
          <w:highlight w:val="white"/>
        </w:rPr>
      </w:pPr>
      <w:r w:rsidDel="00000000" w:rsidR="00000000" w:rsidRPr="00000000">
        <w:rPr>
          <w:rtl w:val="0"/>
        </w:rPr>
      </w:r>
    </w:p>
    <w:p w:rsidR="00000000" w:rsidDel="00000000" w:rsidP="00000000" w:rsidRDefault="00000000" w:rsidRPr="00000000" w14:paraId="000000C1">
      <w:pPr>
        <w:rPr>
          <w:color w:val="1a1a1a"/>
          <w:sz w:val="27"/>
          <w:szCs w:val="27"/>
          <w:highlight w:val="white"/>
        </w:rPr>
      </w:pPr>
      <w:r w:rsidDel="00000000" w:rsidR="00000000" w:rsidRPr="00000000">
        <w:rPr>
          <w:color w:val="1a1a1a"/>
          <w:sz w:val="27"/>
          <w:szCs w:val="27"/>
          <w:highlight w:val="white"/>
          <w:rtl w:val="0"/>
        </w:rPr>
        <w:t xml:space="preserve">– фамилия;</w:t>
      </w:r>
    </w:p>
    <w:p w:rsidR="00000000" w:rsidDel="00000000" w:rsidP="00000000" w:rsidRDefault="00000000" w:rsidRPr="00000000" w14:paraId="000000C2">
      <w:pPr>
        <w:rPr>
          <w:color w:val="1a1a1a"/>
          <w:sz w:val="30"/>
          <w:szCs w:val="30"/>
          <w:highlight w:val="white"/>
        </w:rPr>
      </w:pPr>
      <w:r w:rsidDel="00000000" w:rsidR="00000000" w:rsidRPr="00000000">
        <w:rPr>
          <w:rtl w:val="0"/>
        </w:rPr>
      </w:r>
    </w:p>
    <w:p w:rsidR="00000000" w:rsidDel="00000000" w:rsidP="00000000" w:rsidRDefault="00000000" w:rsidRPr="00000000" w14:paraId="000000C3">
      <w:pPr>
        <w:rPr>
          <w:color w:val="1a1a1a"/>
          <w:sz w:val="27"/>
          <w:szCs w:val="27"/>
          <w:highlight w:val="white"/>
        </w:rPr>
      </w:pPr>
      <w:r w:rsidDel="00000000" w:rsidR="00000000" w:rsidRPr="00000000">
        <w:rPr>
          <w:color w:val="1a1a1a"/>
          <w:sz w:val="27"/>
          <w:szCs w:val="27"/>
          <w:highlight w:val="white"/>
          <w:rtl w:val="0"/>
        </w:rPr>
        <w:t xml:space="preserve">– имя;</w:t>
      </w:r>
    </w:p>
    <w:p w:rsidR="00000000" w:rsidDel="00000000" w:rsidP="00000000" w:rsidRDefault="00000000" w:rsidRPr="00000000" w14:paraId="000000C4">
      <w:pPr>
        <w:rPr>
          <w:color w:val="1a1a1a"/>
          <w:sz w:val="30"/>
          <w:szCs w:val="30"/>
          <w:highlight w:val="white"/>
        </w:rPr>
      </w:pPr>
      <w:r w:rsidDel="00000000" w:rsidR="00000000" w:rsidRPr="00000000">
        <w:rPr>
          <w:rtl w:val="0"/>
        </w:rPr>
      </w:r>
    </w:p>
    <w:p w:rsidR="00000000" w:rsidDel="00000000" w:rsidP="00000000" w:rsidRDefault="00000000" w:rsidRPr="00000000" w14:paraId="000000C5">
      <w:pPr>
        <w:rPr>
          <w:color w:val="1a1a1a"/>
          <w:sz w:val="27"/>
          <w:szCs w:val="27"/>
          <w:highlight w:val="white"/>
        </w:rPr>
      </w:pPr>
      <w:r w:rsidDel="00000000" w:rsidR="00000000" w:rsidRPr="00000000">
        <w:rPr>
          <w:color w:val="1a1a1a"/>
          <w:sz w:val="27"/>
          <w:szCs w:val="27"/>
          <w:highlight w:val="white"/>
          <w:rtl w:val="0"/>
        </w:rPr>
        <w:t xml:space="preserve">– отчество;</w:t>
      </w:r>
    </w:p>
    <w:p w:rsidR="00000000" w:rsidDel="00000000" w:rsidP="00000000" w:rsidRDefault="00000000" w:rsidRPr="00000000" w14:paraId="000000C6">
      <w:pPr>
        <w:rPr>
          <w:color w:val="1a1a1a"/>
          <w:sz w:val="30"/>
          <w:szCs w:val="30"/>
          <w:highlight w:val="white"/>
        </w:rPr>
      </w:pPr>
      <w:r w:rsidDel="00000000" w:rsidR="00000000" w:rsidRPr="00000000">
        <w:rPr>
          <w:rtl w:val="0"/>
        </w:rPr>
      </w:r>
    </w:p>
    <w:p w:rsidR="00000000" w:rsidDel="00000000" w:rsidP="00000000" w:rsidRDefault="00000000" w:rsidRPr="00000000" w14:paraId="000000C7">
      <w:pPr>
        <w:rPr>
          <w:color w:val="1a1a1a"/>
          <w:sz w:val="27"/>
          <w:szCs w:val="27"/>
          <w:highlight w:val="white"/>
        </w:rPr>
      </w:pPr>
      <w:r w:rsidDel="00000000" w:rsidR="00000000" w:rsidRPr="00000000">
        <w:rPr>
          <w:color w:val="1a1a1a"/>
          <w:sz w:val="27"/>
          <w:szCs w:val="27"/>
          <w:highlight w:val="white"/>
          <w:rtl w:val="0"/>
        </w:rPr>
        <w:t xml:space="preserve">– пол;</w:t>
      </w:r>
    </w:p>
    <w:p w:rsidR="00000000" w:rsidDel="00000000" w:rsidP="00000000" w:rsidRDefault="00000000" w:rsidRPr="00000000" w14:paraId="000000C8">
      <w:pPr>
        <w:rPr>
          <w:color w:val="1a1a1a"/>
          <w:sz w:val="30"/>
          <w:szCs w:val="30"/>
          <w:highlight w:val="white"/>
        </w:rPr>
      </w:pPr>
      <w:r w:rsidDel="00000000" w:rsidR="00000000" w:rsidRPr="00000000">
        <w:rPr>
          <w:rtl w:val="0"/>
        </w:rPr>
      </w:r>
    </w:p>
    <w:p w:rsidR="00000000" w:rsidDel="00000000" w:rsidP="00000000" w:rsidRDefault="00000000" w:rsidRPr="00000000" w14:paraId="000000C9">
      <w:pPr>
        <w:rPr>
          <w:color w:val="1a1a1a"/>
          <w:sz w:val="27"/>
          <w:szCs w:val="27"/>
          <w:highlight w:val="white"/>
        </w:rPr>
      </w:pPr>
      <w:r w:rsidDel="00000000" w:rsidR="00000000" w:rsidRPr="00000000">
        <w:rPr>
          <w:color w:val="1a1a1a"/>
          <w:sz w:val="27"/>
          <w:szCs w:val="27"/>
          <w:highlight w:val="white"/>
          <w:rtl w:val="0"/>
        </w:rPr>
        <w:t xml:space="preserve">– дата рождения;</w:t>
      </w:r>
    </w:p>
    <w:p w:rsidR="00000000" w:rsidDel="00000000" w:rsidP="00000000" w:rsidRDefault="00000000" w:rsidRPr="00000000" w14:paraId="000000CA">
      <w:pPr>
        <w:rPr>
          <w:color w:val="1a1a1a"/>
          <w:sz w:val="30"/>
          <w:szCs w:val="30"/>
          <w:highlight w:val="white"/>
        </w:rPr>
      </w:pPr>
      <w:r w:rsidDel="00000000" w:rsidR="00000000" w:rsidRPr="00000000">
        <w:rPr>
          <w:rtl w:val="0"/>
        </w:rPr>
      </w:r>
    </w:p>
    <w:p w:rsidR="00000000" w:rsidDel="00000000" w:rsidP="00000000" w:rsidRDefault="00000000" w:rsidRPr="00000000" w14:paraId="000000CB">
      <w:pPr>
        <w:rPr>
          <w:color w:val="1a1a1a"/>
          <w:sz w:val="27"/>
          <w:szCs w:val="27"/>
          <w:highlight w:val="white"/>
        </w:rPr>
      </w:pPr>
      <w:r w:rsidDel="00000000" w:rsidR="00000000" w:rsidRPr="00000000">
        <w:rPr>
          <w:color w:val="1a1a1a"/>
          <w:sz w:val="27"/>
          <w:szCs w:val="27"/>
          <w:highlight w:val="white"/>
          <w:rtl w:val="0"/>
        </w:rPr>
        <w:t xml:space="preserve">– мобильный телефон;</w:t>
      </w:r>
    </w:p>
    <w:p w:rsidR="00000000" w:rsidDel="00000000" w:rsidP="00000000" w:rsidRDefault="00000000" w:rsidRPr="00000000" w14:paraId="000000CC">
      <w:pPr>
        <w:rPr>
          <w:color w:val="1a1a1a"/>
          <w:sz w:val="30"/>
          <w:szCs w:val="30"/>
          <w:highlight w:val="white"/>
        </w:rPr>
      </w:pPr>
      <w:r w:rsidDel="00000000" w:rsidR="00000000" w:rsidRPr="00000000">
        <w:rPr>
          <w:rtl w:val="0"/>
        </w:rPr>
      </w:r>
    </w:p>
    <w:p w:rsidR="00000000" w:rsidDel="00000000" w:rsidP="00000000" w:rsidRDefault="00000000" w:rsidRPr="00000000" w14:paraId="000000CD">
      <w:pPr>
        <w:rPr>
          <w:color w:val="1a1a1a"/>
          <w:sz w:val="27"/>
          <w:szCs w:val="27"/>
          <w:highlight w:val="white"/>
        </w:rPr>
      </w:pPr>
      <w:r w:rsidDel="00000000" w:rsidR="00000000" w:rsidRPr="00000000">
        <w:rPr>
          <w:color w:val="1a1a1a"/>
          <w:sz w:val="27"/>
          <w:szCs w:val="27"/>
          <w:highlight w:val="white"/>
          <w:rtl w:val="0"/>
        </w:rPr>
        <w:t xml:space="preserve">– электронная почта.</w:t>
      </w:r>
    </w:p>
    <w:p w:rsidR="00000000" w:rsidDel="00000000" w:rsidP="00000000" w:rsidRDefault="00000000" w:rsidRPr="00000000" w14:paraId="000000CE">
      <w:pPr>
        <w:rPr>
          <w:color w:val="1a1a1a"/>
          <w:sz w:val="30"/>
          <w:szCs w:val="30"/>
          <w:highlight w:val="white"/>
        </w:rPr>
      </w:pPr>
      <w:r w:rsidDel="00000000" w:rsidR="00000000" w:rsidRPr="00000000">
        <w:rPr>
          <w:rtl w:val="0"/>
        </w:rPr>
      </w:r>
    </w:p>
    <w:p w:rsidR="00000000" w:rsidDel="00000000" w:rsidP="00000000" w:rsidRDefault="00000000" w:rsidRPr="00000000" w14:paraId="000000CF">
      <w:pPr>
        <w:rPr>
          <w:color w:val="1a1a1a"/>
          <w:sz w:val="27"/>
          <w:szCs w:val="27"/>
          <w:highlight w:val="white"/>
        </w:rPr>
      </w:pPr>
      <w:r w:rsidDel="00000000" w:rsidR="00000000" w:rsidRPr="00000000">
        <w:rPr>
          <w:color w:val="1a1a1a"/>
          <w:sz w:val="27"/>
          <w:szCs w:val="27"/>
          <w:highlight w:val="white"/>
          <w:rtl w:val="0"/>
        </w:rPr>
        <w:t xml:space="preserve">3.2. Лица, имеющие право доступа к персональным данным.</w:t>
      </w:r>
    </w:p>
    <w:p w:rsidR="00000000" w:rsidDel="00000000" w:rsidP="00000000" w:rsidRDefault="00000000" w:rsidRPr="00000000" w14:paraId="000000D0">
      <w:pPr>
        <w:rPr>
          <w:color w:val="1a1a1a"/>
          <w:sz w:val="30"/>
          <w:szCs w:val="30"/>
          <w:highlight w:val="white"/>
        </w:rPr>
      </w:pPr>
      <w:r w:rsidDel="00000000" w:rsidR="00000000" w:rsidRPr="00000000">
        <w:rPr>
          <w:rtl w:val="0"/>
        </w:rPr>
      </w:r>
    </w:p>
    <w:p w:rsidR="00000000" w:rsidDel="00000000" w:rsidP="00000000" w:rsidRDefault="00000000" w:rsidRPr="00000000" w14:paraId="000000D1">
      <w:pPr>
        <w:rPr>
          <w:color w:val="1a1a1a"/>
          <w:sz w:val="27"/>
          <w:szCs w:val="27"/>
          <w:highlight w:val="white"/>
        </w:rPr>
      </w:pPr>
      <w:r w:rsidDel="00000000" w:rsidR="00000000" w:rsidRPr="00000000">
        <w:rPr>
          <w:color w:val="1a1a1a"/>
          <w:sz w:val="27"/>
          <w:szCs w:val="27"/>
          <w:highlight w:val="white"/>
          <w:rtl w:val="0"/>
        </w:rPr>
        <w:t xml:space="preserve">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000000" w:rsidDel="00000000" w:rsidP="00000000" w:rsidRDefault="00000000" w:rsidRPr="00000000" w14:paraId="000000D2">
      <w:pPr>
        <w:rPr>
          <w:color w:val="1a1a1a"/>
          <w:sz w:val="30"/>
          <w:szCs w:val="30"/>
          <w:highlight w:val="white"/>
        </w:rPr>
      </w:pPr>
      <w:r w:rsidDel="00000000" w:rsidR="00000000" w:rsidRPr="00000000">
        <w:rPr>
          <w:rtl w:val="0"/>
        </w:rPr>
      </w:r>
    </w:p>
    <w:p w:rsidR="00000000" w:rsidDel="00000000" w:rsidP="00000000" w:rsidRDefault="00000000" w:rsidRPr="00000000" w14:paraId="000000D3">
      <w:pPr>
        <w:rPr>
          <w:color w:val="1a1a1a"/>
          <w:sz w:val="27"/>
          <w:szCs w:val="27"/>
          <w:highlight w:val="white"/>
        </w:rPr>
      </w:pPr>
      <w:r w:rsidDel="00000000" w:rsidR="00000000" w:rsidRPr="00000000">
        <w:rPr>
          <w:color w:val="1a1a1a"/>
          <w:sz w:val="27"/>
          <w:szCs w:val="27"/>
          <w:highlight w:val="white"/>
          <w:rtl w:val="0"/>
        </w:rPr>
        <w:t xml:space="preserve">3.2.2. Перечень лиц, имеющих доступ к персональным данным, утверждается генеральным директором Оператора.</w:t>
      </w:r>
    </w:p>
    <w:p w:rsidR="00000000" w:rsidDel="00000000" w:rsidP="00000000" w:rsidRDefault="00000000" w:rsidRPr="00000000" w14:paraId="000000D4">
      <w:pPr>
        <w:rPr>
          <w:color w:val="1a1a1a"/>
          <w:sz w:val="30"/>
          <w:szCs w:val="30"/>
          <w:highlight w:val="white"/>
        </w:rPr>
      </w:pPr>
      <w:r w:rsidDel="00000000" w:rsidR="00000000" w:rsidRPr="00000000">
        <w:rPr>
          <w:rtl w:val="0"/>
        </w:rPr>
      </w:r>
    </w:p>
    <w:p w:rsidR="00000000" w:rsidDel="00000000" w:rsidP="00000000" w:rsidRDefault="00000000" w:rsidRPr="00000000" w14:paraId="000000D5">
      <w:pPr>
        <w:rPr>
          <w:color w:val="1a1a1a"/>
          <w:sz w:val="27"/>
          <w:szCs w:val="27"/>
          <w:highlight w:val="white"/>
        </w:rPr>
      </w:pPr>
      <w:r w:rsidDel="00000000" w:rsidR="00000000" w:rsidRPr="00000000">
        <w:rPr>
          <w:color w:val="1a1a1a"/>
          <w:sz w:val="27"/>
          <w:szCs w:val="27"/>
          <w:highlight w:val="white"/>
          <w:rtl w:val="0"/>
        </w:rPr>
        <w:t xml:space="preserve">3.3. Порядок и сроки хранения персональных данных на Сайте.</w:t>
      </w:r>
    </w:p>
    <w:p w:rsidR="00000000" w:rsidDel="00000000" w:rsidP="00000000" w:rsidRDefault="00000000" w:rsidRPr="00000000" w14:paraId="000000D6">
      <w:pPr>
        <w:rPr>
          <w:color w:val="1a1a1a"/>
          <w:sz w:val="30"/>
          <w:szCs w:val="30"/>
          <w:highlight w:val="white"/>
        </w:rPr>
      </w:pPr>
      <w:r w:rsidDel="00000000" w:rsidR="00000000" w:rsidRPr="00000000">
        <w:rPr>
          <w:rtl w:val="0"/>
        </w:rPr>
      </w:r>
    </w:p>
    <w:p w:rsidR="00000000" w:rsidDel="00000000" w:rsidP="00000000" w:rsidRDefault="00000000" w:rsidRPr="00000000" w14:paraId="000000D7">
      <w:pPr>
        <w:rPr>
          <w:color w:val="1a1a1a"/>
          <w:sz w:val="27"/>
          <w:szCs w:val="27"/>
          <w:highlight w:val="white"/>
        </w:rPr>
      </w:pPr>
      <w:r w:rsidDel="00000000" w:rsidR="00000000" w:rsidRPr="00000000">
        <w:rPr>
          <w:color w:val="1a1a1a"/>
          <w:sz w:val="27"/>
          <w:szCs w:val="27"/>
          <w:highlight w:val="white"/>
          <w:rtl w:val="0"/>
        </w:rPr>
        <w:t xml:space="preserve">3.3.1. Оператор осуществляет только хранение персональных данных Пользователей на Сайте.</w:t>
      </w:r>
    </w:p>
    <w:p w:rsidR="00000000" w:rsidDel="00000000" w:rsidP="00000000" w:rsidRDefault="00000000" w:rsidRPr="00000000" w14:paraId="000000D8">
      <w:pPr>
        <w:rPr>
          <w:color w:val="1a1a1a"/>
          <w:sz w:val="30"/>
          <w:szCs w:val="30"/>
          <w:highlight w:val="white"/>
        </w:rPr>
      </w:pPr>
      <w:r w:rsidDel="00000000" w:rsidR="00000000" w:rsidRPr="00000000">
        <w:rPr>
          <w:rtl w:val="0"/>
        </w:rPr>
      </w:r>
    </w:p>
    <w:p w:rsidR="00000000" w:rsidDel="00000000" w:rsidP="00000000" w:rsidRDefault="00000000" w:rsidRPr="00000000" w14:paraId="000000D9">
      <w:pPr>
        <w:rPr>
          <w:color w:val="1a1a1a"/>
          <w:sz w:val="27"/>
          <w:szCs w:val="27"/>
          <w:highlight w:val="white"/>
        </w:rPr>
      </w:pPr>
      <w:r w:rsidDel="00000000" w:rsidR="00000000" w:rsidRPr="00000000">
        <w:rPr>
          <w:color w:val="1a1a1a"/>
          <w:sz w:val="27"/>
          <w:szCs w:val="27"/>
          <w:highlight w:val="white"/>
          <w:rtl w:val="0"/>
        </w:rPr>
        <w:t xml:space="preserve">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rsidR="00000000" w:rsidDel="00000000" w:rsidP="00000000" w:rsidRDefault="00000000" w:rsidRPr="00000000" w14:paraId="000000DA">
      <w:pPr>
        <w:rPr>
          <w:color w:val="1a1a1a"/>
          <w:sz w:val="30"/>
          <w:szCs w:val="30"/>
          <w:highlight w:val="white"/>
        </w:rPr>
      </w:pPr>
      <w:r w:rsidDel="00000000" w:rsidR="00000000" w:rsidRPr="00000000">
        <w:rPr>
          <w:rtl w:val="0"/>
        </w:rPr>
      </w:r>
    </w:p>
    <w:p w:rsidR="00000000" w:rsidDel="00000000" w:rsidP="00000000" w:rsidRDefault="00000000" w:rsidRPr="00000000" w14:paraId="000000DB">
      <w:pPr>
        <w:rPr>
          <w:color w:val="1a1a1a"/>
          <w:sz w:val="27"/>
          <w:szCs w:val="27"/>
          <w:highlight w:val="white"/>
        </w:rPr>
      </w:pPr>
      <w:r w:rsidDel="00000000" w:rsidR="00000000" w:rsidRPr="00000000">
        <w:rPr>
          <w:color w:val="1a1a1a"/>
          <w:sz w:val="27"/>
          <w:szCs w:val="27"/>
          <w:highlight w:val="white"/>
          <w:rtl w:val="0"/>
        </w:rPr>
        <w:t xml:space="preserve">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rsidR="00000000" w:rsidDel="00000000" w:rsidP="00000000" w:rsidRDefault="00000000" w:rsidRPr="00000000" w14:paraId="000000DC">
      <w:pPr>
        <w:rPr>
          <w:color w:val="1a1a1a"/>
          <w:sz w:val="30"/>
          <w:szCs w:val="30"/>
          <w:highlight w:val="white"/>
        </w:rPr>
      </w:pPr>
      <w:r w:rsidDel="00000000" w:rsidR="00000000" w:rsidRPr="00000000">
        <w:rPr>
          <w:rtl w:val="0"/>
        </w:rPr>
      </w:r>
    </w:p>
    <w:p w:rsidR="00000000" w:rsidDel="00000000" w:rsidP="00000000" w:rsidRDefault="00000000" w:rsidRPr="00000000" w14:paraId="000000DD">
      <w:pPr>
        <w:rPr>
          <w:color w:val="1a1a1a"/>
          <w:sz w:val="27"/>
          <w:szCs w:val="27"/>
          <w:highlight w:val="white"/>
        </w:rPr>
      </w:pPr>
      <w:r w:rsidDel="00000000" w:rsidR="00000000" w:rsidRPr="00000000">
        <w:rPr>
          <w:color w:val="1a1a1a"/>
          <w:sz w:val="27"/>
          <w:szCs w:val="27"/>
          <w:highlight w:val="white"/>
          <w:rtl w:val="0"/>
        </w:rPr>
        <w:t xml:space="preserve">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000000" w:rsidDel="00000000" w:rsidP="00000000" w:rsidRDefault="00000000" w:rsidRPr="00000000" w14:paraId="000000DE">
      <w:pPr>
        <w:rPr>
          <w:color w:val="1a1a1a"/>
          <w:sz w:val="30"/>
          <w:szCs w:val="30"/>
          <w:highlight w:val="white"/>
        </w:rPr>
      </w:pPr>
      <w:r w:rsidDel="00000000" w:rsidR="00000000" w:rsidRPr="00000000">
        <w:rPr>
          <w:rtl w:val="0"/>
        </w:rPr>
      </w:r>
    </w:p>
    <w:p w:rsidR="00000000" w:rsidDel="00000000" w:rsidP="00000000" w:rsidRDefault="00000000" w:rsidRPr="00000000" w14:paraId="000000DF">
      <w:pPr>
        <w:rPr>
          <w:color w:val="1a1a1a"/>
          <w:sz w:val="27"/>
          <w:szCs w:val="27"/>
          <w:highlight w:val="white"/>
        </w:rPr>
      </w:pPr>
      <w:r w:rsidDel="00000000" w:rsidR="00000000" w:rsidRPr="00000000">
        <w:rPr>
          <w:color w:val="1a1a1a"/>
          <w:sz w:val="27"/>
          <w:szCs w:val="27"/>
          <w:highlight w:val="white"/>
          <w:rtl w:val="0"/>
        </w:rPr>
        <w:t xml:space="preserve">3.3.5. Оператором не ведется обработка персональных данных Пользователей на бумажных носителях информации.</w:t>
      </w:r>
    </w:p>
    <w:p w:rsidR="00000000" w:rsidDel="00000000" w:rsidP="00000000" w:rsidRDefault="00000000" w:rsidRPr="00000000" w14:paraId="000000E0">
      <w:pPr>
        <w:rPr>
          <w:color w:val="1a1a1a"/>
          <w:sz w:val="30"/>
          <w:szCs w:val="30"/>
          <w:highlight w:val="white"/>
        </w:rPr>
      </w:pPr>
      <w:r w:rsidDel="00000000" w:rsidR="00000000" w:rsidRPr="00000000">
        <w:rPr>
          <w:rtl w:val="0"/>
        </w:rPr>
      </w:r>
    </w:p>
    <w:p w:rsidR="00000000" w:rsidDel="00000000" w:rsidP="00000000" w:rsidRDefault="00000000" w:rsidRPr="00000000" w14:paraId="000000E1">
      <w:pPr>
        <w:rPr>
          <w:color w:val="1a1a1a"/>
          <w:sz w:val="27"/>
          <w:szCs w:val="27"/>
          <w:highlight w:val="white"/>
        </w:rPr>
      </w:pPr>
      <w:r w:rsidDel="00000000" w:rsidR="00000000" w:rsidRPr="00000000">
        <w:rPr>
          <w:color w:val="1a1a1a"/>
          <w:sz w:val="27"/>
          <w:szCs w:val="27"/>
          <w:highlight w:val="white"/>
          <w:rtl w:val="0"/>
        </w:rPr>
        <w:t xml:space="preserve">3.4. Блокирование персональных данных.</w:t>
      </w:r>
    </w:p>
    <w:p w:rsidR="00000000" w:rsidDel="00000000" w:rsidP="00000000" w:rsidRDefault="00000000" w:rsidRPr="00000000" w14:paraId="000000E2">
      <w:pPr>
        <w:rPr>
          <w:color w:val="1a1a1a"/>
          <w:sz w:val="30"/>
          <w:szCs w:val="30"/>
          <w:highlight w:val="white"/>
        </w:rPr>
      </w:pPr>
      <w:r w:rsidDel="00000000" w:rsidR="00000000" w:rsidRPr="00000000">
        <w:rPr>
          <w:rtl w:val="0"/>
        </w:rPr>
      </w:r>
    </w:p>
    <w:p w:rsidR="00000000" w:rsidDel="00000000" w:rsidP="00000000" w:rsidRDefault="00000000" w:rsidRPr="00000000" w14:paraId="000000E3">
      <w:pPr>
        <w:rPr>
          <w:color w:val="1a1a1a"/>
          <w:sz w:val="27"/>
          <w:szCs w:val="27"/>
          <w:highlight w:val="white"/>
        </w:rPr>
      </w:pPr>
      <w:r w:rsidDel="00000000" w:rsidR="00000000" w:rsidRPr="00000000">
        <w:rPr>
          <w:color w:val="1a1a1a"/>
          <w:sz w:val="27"/>
          <w:szCs w:val="27"/>
          <w:highlight w:val="white"/>
          <w:rtl w:val="0"/>
        </w:rPr>
        <w:t xml:space="preserve">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000000" w:rsidDel="00000000" w:rsidP="00000000" w:rsidRDefault="00000000" w:rsidRPr="00000000" w14:paraId="000000E4">
      <w:pPr>
        <w:rPr>
          <w:color w:val="1a1a1a"/>
          <w:sz w:val="30"/>
          <w:szCs w:val="30"/>
          <w:highlight w:val="white"/>
        </w:rPr>
      </w:pPr>
      <w:r w:rsidDel="00000000" w:rsidR="00000000" w:rsidRPr="00000000">
        <w:rPr>
          <w:rtl w:val="0"/>
        </w:rPr>
      </w:r>
    </w:p>
    <w:p w:rsidR="00000000" w:rsidDel="00000000" w:rsidP="00000000" w:rsidRDefault="00000000" w:rsidRPr="00000000" w14:paraId="000000E5">
      <w:pPr>
        <w:rPr>
          <w:color w:val="1a1a1a"/>
          <w:sz w:val="27"/>
          <w:szCs w:val="27"/>
          <w:highlight w:val="white"/>
        </w:rPr>
      </w:pPr>
      <w:r w:rsidDel="00000000" w:rsidR="00000000" w:rsidRPr="00000000">
        <w:rPr>
          <w:color w:val="1a1a1a"/>
          <w:sz w:val="27"/>
          <w:szCs w:val="27"/>
          <w:highlight w:val="white"/>
          <w:rtl w:val="0"/>
        </w:rPr>
        <w:t xml:space="preserve">3.4.2. Оператор не передает персональные данные третьим лицам и не поручает обработку персональных данных сторонним лицам и организациям без соответствующего согласия от Пользователя.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000000" w:rsidDel="00000000" w:rsidP="00000000" w:rsidRDefault="00000000" w:rsidRPr="00000000" w14:paraId="000000E6">
      <w:pPr>
        <w:rPr>
          <w:color w:val="1a1a1a"/>
          <w:sz w:val="30"/>
          <w:szCs w:val="30"/>
          <w:highlight w:val="white"/>
        </w:rPr>
      </w:pPr>
      <w:r w:rsidDel="00000000" w:rsidR="00000000" w:rsidRPr="00000000">
        <w:rPr>
          <w:rtl w:val="0"/>
        </w:rPr>
      </w:r>
    </w:p>
    <w:p w:rsidR="00000000" w:rsidDel="00000000" w:rsidP="00000000" w:rsidRDefault="00000000" w:rsidRPr="00000000" w14:paraId="000000E7">
      <w:pPr>
        <w:rPr>
          <w:color w:val="1a1a1a"/>
          <w:sz w:val="27"/>
          <w:szCs w:val="27"/>
          <w:highlight w:val="white"/>
        </w:rPr>
      </w:pPr>
      <w:r w:rsidDel="00000000" w:rsidR="00000000" w:rsidRPr="00000000">
        <w:rPr>
          <w:color w:val="1a1a1a"/>
          <w:sz w:val="27"/>
          <w:szCs w:val="27"/>
          <w:highlight w:val="white"/>
          <w:rtl w:val="0"/>
        </w:rPr>
        <w:t xml:space="preserve">3.4.3. Блокирование персональных данных на Сайте осуществляется на основании письменного заявления от субъекта персональных данных.</w:t>
      </w:r>
    </w:p>
    <w:p w:rsidR="00000000" w:rsidDel="00000000" w:rsidP="00000000" w:rsidRDefault="00000000" w:rsidRPr="00000000" w14:paraId="000000E8">
      <w:pPr>
        <w:rPr>
          <w:color w:val="1a1a1a"/>
          <w:sz w:val="30"/>
          <w:szCs w:val="30"/>
          <w:highlight w:val="white"/>
        </w:rPr>
      </w:pPr>
      <w:r w:rsidDel="00000000" w:rsidR="00000000" w:rsidRPr="00000000">
        <w:rPr>
          <w:rtl w:val="0"/>
        </w:rPr>
      </w:r>
    </w:p>
    <w:p w:rsidR="00000000" w:rsidDel="00000000" w:rsidP="00000000" w:rsidRDefault="00000000" w:rsidRPr="00000000" w14:paraId="000000E9">
      <w:pPr>
        <w:rPr>
          <w:color w:val="1a1a1a"/>
          <w:sz w:val="27"/>
          <w:szCs w:val="27"/>
          <w:highlight w:val="white"/>
        </w:rPr>
      </w:pPr>
      <w:r w:rsidDel="00000000" w:rsidR="00000000" w:rsidRPr="00000000">
        <w:rPr>
          <w:color w:val="1a1a1a"/>
          <w:sz w:val="27"/>
          <w:szCs w:val="27"/>
          <w:highlight w:val="white"/>
          <w:rtl w:val="0"/>
        </w:rPr>
        <w:t xml:space="preserve">3.5. Уничтожение персональных данных.</w:t>
      </w:r>
    </w:p>
    <w:p w:rsidR="00000000" w:rsidDel="00000000" w:rsidP="00000000" w:rsidRDefault="00000000" w:rsidRPr="00000000" w14:paraId="000000EA">
      <w:pPr>
        <w:rPr>
          <w:color w:val="1a1a1a"/>
          <w:sz w:val="30"/>
          <w:szCs w:val="30"/>
          <w:highlight w:val="white"/>
        </w:rPr>
      </w:pPr>
      <w:r w:rsidDel="00000000" w:rsidR="00000000" w:rsidRPr="00000000">
        <w:rPr>
          <w:rtl w:val="0"/>
        </w:rPr>
      </w:r>
    </w:p>
    <w:p w:rsidR="00000000" w:rsidDel="00000000" w:rsidP="00000000" w:rsidRDefault="00000000" w:rsidRPr="00000000" w14:paraId="000000EB">
      <w:pPr>
        <w:rPr>
          <w:color w:val="1a1a1a"/>
          <w:sz w:val="27"/>
          <w:szCs w:val="27"/>
          <w:highlight w:val="white"/>
        </w:rPr>
      </w:pPr>
      <w:r w:rsidDel="00000000" w:rsidR="00000000" w:rsidRPr="00000000">
        <w:rPr>
          <w:color w:val="1a1a1a"/>
          <w:sz w:val="27"/>
          <w:szCs w:val="27"/>
          <w:highlight w:val="white"/>
          <w:rtl w:val="0"/>
        </w:rPr>
        <w:t xml:space="preserve">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000000" w:rsidDel="00000000" w:rsidP="00000000" w:rsidRDefault="00000000" w:rsidRPr="00000000" w14:paraId="000000EC">
      <w:pPr>
        <w:rPr>
          <w:color w:val="1a1a1a"/>
          <w:sz w:val="30"/>
          <w:szCs w:val="30"/>
          <w:highlight w:val="white"/>
        </w:rPr>
      </w:pPr>
      <w:r w:rsidDel="00000000" w:rsidR="00000000" w:rsidRPr="00000000">
        <w:rPr>
          <w:rtl w:val="0"/>
        </w:rPr>
      </w:r>
    </w:p>
    <w:p w:rsidR="00000000" w:rsidDel="00000000" w:rsidP="00000000" w:rsidRDefault="00000000" w:rsidRPr="00000000" w14:paraId="000000ED">
      <w:pPr>
        <w:rPr>
          <w:color w:val="1a1a1a"/>
          <w:sz w:val="27"/>
          <w:szCs w:val="27"/>
          <w:highlight w:val="white"/>
        </w:rPr>
      </w:pPr>
      <w:r w:rsidDel="00000000" w:rsidR="00000000" w:rsidRPr="00000000">
        <w:rPr>
          <w:color w:val="1a1a1a"/>
          <w:sz w:val="27"/>
          <w:szCs w:val="27"/>
          <w:highlight w:val="white"/>
          <w:rtl w:val="0"/>
        </w:rPr>
        <w:t xml:space="preserve">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000000" w:rsidDel="00000000" w:rsidP="00000000" w:rsidRDefault="00000000" w:rsidRPr="00000000" w14:paraId="000000EE">
      <w:pPr>
        <w:rPr>
          <w:color w:val="1a1a1a"/>
          <w:sz w:val="30"/>
          <w:szCs w:val="30"/>
          <w:highlight w:val="white"/>
        </w:rPr>
      </w:pPr>
      <w:r w:rsidDel="00000000" w:rsidR="00000000" w:rsidRPr="00000000">
        <w:rPr>
          <w:rtl w:val="0"/>
        </w:rPr>
      </w:r>
    </w:p>
    <w:p w:rsidR="00000000" w:rsidDel="00000000" w:rsidP="00000000" w:rsidRDefault="00000000" w:rsidRPr="00000000" w14:paraId="000000EF">
      <w:pPr>
        <w:rPr>
          <w:color w:val="1a1a1a"/>
          <w:sz w:val="27"/>
          <w:szCs w:val="27"/>
          <w:highlight w:val="white"/>
        </w:rPr>
      </w:pPr>
      <w:r w:rsidDel="00000000" w:rsidR="00000000" w:rsidRPr="00000000">
        <w:rPr>
          <w:color w:val="1a1a1a"/>
          <w:sz w:val="27"/>
          <w:szCs w:val="27"/>
          <w:highlight w:val="white"/>
          <w:rtl w:val="0"/>
        </w:rPr>
        <w:t xml:space="preserve">3.5.3. В случае отсутствия возможности уничтожения персональных данных Оператор осуществляет блокирование таких персональных данных.</w:t>
      </w:r>
    </w:p>
    <w:p w:rsidR="00000000" w:rsidDel="00000000" w:rsidP="00000000" w:rsidRDefault="00000000" w:rsidRPr="00000000" w14:paraId="000000F0">
      <w:pPr>
        <w:rPr>
          <w:color w:val="1a1a1a"/>
          <w:sz w:val="30"/>
          <w:szCs w:val="30"/>
          <w:highlight w:val="white"/>
        </w:rPr>
      </w:pPr>
      <w:r w:rsidDel="00000000" w:rsidR="00000000" w:rsidRPr="00000000">
        <w:rPr>
          <w:rtl w:val="0"/>
        </w:rPr>
      </w:r>
    </w:p>
    <w:p w:rsidR="00000000" w:rsidDel="00000000" w:rsidP="00000000" w:rsidRDefault="00000000" w:rsidRPr="00000000" w14:paraId="000000F1">
      <w:pPr>
        <w:rPr>
          <w:color w:val="1a1a1a"/>
          <w:sz w:val="27"/>
          <w:szCs w:val="27"/>
          <w:highlight w:val="white"/>
        </w:rPr>
      </w:pPr>
      <w:r w:rsidDel="00000000" w:rsidR="00000000" w:rsidRPr="00000000">
        <w:rPr>
          <w:color w:val="1a1a1a"/>
          <w:sz w:val="27"/>
          <w:szCs w:val="27"/>
          <w:highlight w:val="white"/>
          <w:rtl w:val="0"/>
        </w:rPr>
        <w:t xml:space="preserve">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000000" w:rsidDel="00000000" w:rsidP="00000000" w:rsidRDefault="00000000" w:rsidRPr="00000000" w14:paraId="000000F2">
      <w:pPr>
        <w:rPr>
          <w:color w:val="1a1a1a"/>
          <w:sz w:val="27"/>
          <w:szCs w:val="27"/>
          <w:highlight w:val="white"/>
        </w:rPr>
      </w:pPr>
      <w:r w:rsidDel="00000000" w:rsidR="00000000" w:rsidRPr="00000000">
        <w:rPr>
          <w:rtl w:val="0"/>
        </w:rPr>
      </w:r>
    </w:p>
    <w:p w:rsidR="00000000" w:rsidDel="00000000" w:rsidP="00000000" w:rsidRDefault="00000000" w:rsidRPr="00000000" w14:paraId="000000F3">
      <w:pPr>
        <w:rPr>
          <w:b w:val="1"/>
          <w:color w:val="1a1a1a"/>
          <w:sz w:val="30"/>
          <w:szCs w:val="30"/>
          <w:highlight w:val="white"/>
        </w:rPr>
      </w:pPr>
      <w:r w:rsidDel="00000000" w:rsidR="00000000" w:rsidRPr="00000000">
        <w:rPr>
          <w:b w:val="1"/>
          <w:color w:val="1a1a1a"/>
          <w:sz w:val="30"/>
          <w:szCs w:val="30"/>
          <w:highlight w:val="white"/>
          <w:rtl w:val="0"/>
        </w:rPr>
        <w:t xml:space="preserve">4. Система защиты персональных данных</w:t>
      </w:r>
    </w:p>
    <w:p w:rsidR="00000000" w:rsidDel="00000000" w:rsidP="00000000" w:rsidRDefault="00000000" w:rsidRPr="00000000" w14:paraId="000000F4">
      <w:pPr>
        <w:rPr>
          <w:b w:val="1"/>
          <w:color w:val="1a1a1a"/>
          <w:sz w:val="30"/>
          <w:szCs w:val="30"/>
          <w:highlight w:val="white"/>
        </w:rPr>
      </w:pPr>
      <w:r w:rsidDel="00000000" w:rsidR="00000000" w:rsidRPr="00000000">
        <w:rPr>
          <w:rtl w:val="0"/>
        </w:rPr>
      </w:r>
    </w:p>
    <w:p w:rsidR="00000000" w:rsidDel="00000000" w:rsidP="00000000" w:rsidRDefault="00000000" w:rsidRPr="00000000" w14:paraId="000000F5">
      <w:pPr>
        <w:rPr>
          <w:color w:val="1a1a1a"/>
          <w:sz w:val="27"/>
          <w:szCs w:val="27"/>
          <w:highlight w:val="white"/>
        </w:rPr>
      </w:pPr>
      <w:r w:rsidDel="00000000" w:rsidR="00000000" w:rsidRPr="00000000">
        <w:rPr>
          <w:color w:val="1a1a1a"/>
          <w:sz w:val="27"/>
          <w:szCs w:val="27"/>
          <w:highlight w:val="white"/>
          <w:rtl w:val="0"/>
        </w:rPr>
        <w:t xml:space="preserve">4.1. Меры по обеспечению безопасности персональных данных при их обработке.</w:t>
      </w:r>
    </w:p>
    <w:p w:rsidR="00000000" w:rsidDel="00000000" w:rsidP="00000000" w:rsidRDefault="00000000" w:rsidRPr="00000000" w14:paraId="000000F6">
      <w:pPr>
        <w:rPr>
          <w:color w:val="1a1a1a"/>
          <w:sz w:val="30"/>
          <w:szCs w:val="30"/>
          <w:highlight w:val="white"/>
        </w:rPr>
      </w:pPr>
      <w:r w:rsidDel="00000000" w:rsidR="00000000" w:rsidRPr="00000000">
        <w:rPr>
          <w:rtl w:val="0"/>
        </w:rPr>
      </w:r>
    </w:p>
    <w:p w:rsidR="00000000" w:rsidDel="00000000" w:rsidP="00000000" w:rsidRDefault="00000000" w:rsidRPr="00000000" w14:paraId="000000F7">
      <w:pPr>
        <w:rPr>
          <w:color w:val="1a1a1a"/>
          <w:sz w:val="27"/>
          <w:szCs w:val="27"/>
          <w:highlight w:val="white"/>
        </w:rPr>
      </w:pPr>
      <w:r w:rsidDel="00000000" w:rsidR="00000000" w:rsidRPr="00000000">
        <w:rPr>
          <w:color w:val="1a1a1a"/>
          <w:sz w:val="27"/>
          <w:szCs w:val="27"/>
          <w:highlight w:val="white"/>
          <w:rtl w:val="0"/>
        </w:rPr>
        <w:t xml:space="preserve">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F8">
      <w:pPr>
        <w:rPr>
          <w:color w:val="1a1a1a"/>
          <w:sz w:val="30"/>
          <w:szCs w:val="30"/>
          <w:highlight w:val="white"/>
        </w:rPr>
      </w:pPr>
      <w:r w:rsidDel="00000000" w:rsidR="00000000" w:rsidRPr="00000000">
        <w:rPr>
          <w:rtl w:val="0"/>
        </w:rPr>
      </w:r>
    </w:p>
    <w:p w:rsidR="00000000" w:rsidDel="00000000" w:rsidP="00000000" w:rsidRDefault="00000000" w:rsidRPr="00000000" w14:paraId="000000F9">
      <w:pPr>
        <w:rPr>
          <w:color w:val="1a1a1a"/>
          <w:sz w:val="27"/>
          <w:szCs w:val="27"/>
          <w:highlight w:val="white"/>
        </w:rPr>
      </w:pPr>
      <w:r w:rsidDel="00000000" w:rsidR="00000000" w:rsidRPr="00000000">
        <w:rPr>
          <w:color w:val="1a1a1a"/>
          <w:sz w:val="27"/>
          <w:szCs w:val="27"/>
          <w:highlight w:val="white"/>
          <w:rtl w:val="0"/>
        </w:rPr>
        <w:t xml:space="preserve">4.1.2. Обеспечение безопасности персональных данных достигается, в частности:</w:t>
      </w:r>
    </w:p>
    <w:p w:rsidR="00000000" w:rsidDel="00000000" w:rsidP="00000000" w:rsidRDefault="00000000" w:rsidRPr="00000000" w14:paraId="000000FA">
      <w:pPr>
        <w:rPr>
          <w:color w:val="1a1a1a"/>
          <w:sz w:val="30"/>
          <w:szCs w:val="30"/>
          <w:highlight w:val="white"/>
        </w:rPr>
      </w:pPr>
      <w:r w:rsidDel="00000000" w:rsidR="00000000" w:rsidRPr="00000000">
        <w:rPr>
          <w:rtl w:val="0"/>
        </w:rPr>
      </w:r>
    </w:p>
    <w:p w:rsidR="00000000" w:rsidDel="00000000" w:rsidP="00000000" w:rsidRDefault="00000000" w:rsidRPr="00000000" w14:paraId="000000FB">
      <w:pPr>
        <w:rPr>
          <w:color w:val="1a1a1a"/>
          <w:sz w:val="27"/>
          <w:szCs w:val="27"/>
          <w:highlight w:val="white"/>
        </w:rPr>
      </w:pPr>
      <w:r w:rsidDel="00000000" w:rsidR="00000000" w:rsidRPr="00000000">
        <w:rPr>
          <w:color w:val="1a1a1a"/>
          <w:sz w:val="27"/>
          <w:szCs w:val="27"/>
          <w:highlight w:val="white"/>
          <w:rtl w:val="0"/>
        </w:rPr>
        <w:t xml:space="preserve">– определением угроз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FC">
      <w:pPr>
        <w:rPr>
          <w:color w:val="1a1a1a"/>
          <w:sz w:val="30"/>
          <w:szCs w:val="30"/>
          <w:highlight w:val="white"/>
        </w:rPr>
      </w:pPr>
      <w:r w:rsidDel="00000000" w:rsidR="00000000" w:rsidRPr="00000000">
        <w:rPr>
          <w:rtl w:val="0"/>
        </w:rPr>
      </w:r>
    </w:p>
    <w:p w:rsidR="00000000" w:rsidDel="00000000" w:rsidP="00000000" w:rsidRDefault="00000000" w:rsidRPr="00000000" w14:paraId="000000FD">
      <w:pPr>
        <w:rPr>
          <w:color w:val="1a1a1a"/>
          <w:sz w:val="27"/>
          <w:szCs w:val="27"/>
          <w:highlight w:val="white"/>
        </w:rPr>
      </w:pPr>
      <w:r w:rsidDel="00000000" w:rsidR="00000000" w:rsidRPr="00000000">
        <w:rPr>
          <w:color w:val="1a1a1a"/>
          <w:sz w:val="27"/>
          <w:szCs w:val="27"/>
          <w:highlight w:val="white"/>
          <w:rtl w:val="0"/>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000000" w:rsidDel="00000000" w:rsidP="00000000" w:rsidRDefault="00000000" w:rsidRPr="00000000" w14:paraId="000000FE">
      <w:pPr>
        <w:rPr>
          <w:color w:val="1a1a1a"/>
          <w:sz w:val="30"/>
          <w:szCs w:val="30"/>
          <w:highlight w:val="white"/>
        </w:rPr>
      </w:pPr>
      <w:r w:rsidDel="00000000" w:rsidR="00000000" w:rsidRPr="00000000">
        <w:rPr>
          <w:rtl w:val="0"/>
        </w:rPr>
      </w:r>
    </w:p>
    <w:p w:rsidR="00000000" w:rsidDel="00000000" w:rsidP="00000000" w:rsidRDefault="00000000" w:rsidRPr="00000000" w14:paraId="000000FF">
      <w:pPr>
        <w:rPr>
          <w:color w:val="1a1a1a"/>
          <w:sz w:val="27"/>
          <w:szCs w:val="27"/>
          <w:highlight w:val="white"/>
        </w:rPr>
      </w:pPr>
      <w:r w:rsidDel="00000000" w:rsidR="00000000" w:rsidRPr="00000000">
        <w:rPr>
          <w:color w:val="1a1a1a"/>
          <w:sz w:val="27"/>
          <w:szCs w:val="27"/>
          <w:highlight w:val="white"/>
          <w:rtl w:val="0"/>
        </w:rPr>
        <w:t xml:space="preserve">– применением прошедших в установленном порядке процедуру оценки соответствия средств защиты информации;</w:t>
      </w:r>
    </w:p>
    <w:p w:rsidR="00000000" w:rsidDel="00000000" w:rsidP="00000000" w:rsidRDefault="00000000" w:rsidRPr="00000000" w14:paraId="00000100">
      <w:pPr>
        <w:rPr>
          <w:color w:val="1a1a1a"/>
          <w:sz w:val="30"/>
          <w:szCs w:val="30"/>
          <w:highlight w:val="white"/>
        </w:rPr>
      </w:pPr>
      <w:r w:rsidDel="00000000" w:rsidR="00000000" w:rsidRPr="00000000">
        <w:rPr>
          <w:rtl w:val="0"/>
        </w:rPr>
      </w:r>
    </w:p>
    <w:p w:rsidR="00000000" w:rsidDel="00000000" w:rsidP="00000000" w:rsidRDefault="00000000" w:rsidRPr="00000000" w14:paraId="00000101">
      <w:pPr>
        <w:rPr>
          <w:color w:val="1a1a1a"/>
          <w:sz w:val="27"/>
          <w:szCs w:val="27"/>
          <w:highlight w:val="white"/>
        </w:rPr>
      </w:pPr>
      <w:r w:rsidDel="00000000" w:rsidR="00000000" w:rsidRPr="00000000">
        <w:rPr>
          <w:color w:val="1a1a1a"/>
          <w:sz w:val="27"/>
          <w:szCs w:val="27"/>
          <w:highlight w:val="white"/>
          <w:rtl w:val="0"/>
        </w:rP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Del="00000000" w:rsidP="00000000" w:rsidRDefault="00000000" w:rsidRPr="00000000" w14:paraId="00000102">
      <w:pPr>
        <w:rPr>
          <w:color w:val="1a1a1a"/>
          <w:sz w:val="30"/>
          <w:szCs w:val="30"/>
          <w:highlight w:val="white"/>
        </w:rPr>
      </w:pPr>
      <w:r w:rsidDel="00000000" w:rsidR="00000000" w:rsidRPr="00000000">
        <w:rPr>
          <w:rtl w:val="0"/>
        </w:rPr>
      </w:r>
    </w:p>
    <w:p w:rsidR="00000000" w:rsidDel="00000000" w:rsidP="00000000" w:rsidRDefault="00000000" w:rsidRPr="00000000" w14:paraId="00000103">
      <w:pPr>
        <w:rPr>
          <w:color w:val="1a1a1a"/>
          <w:sz w:val="27"/>
          <w:szCs w:val="27"/>
          <w:highlight w:val="white"/>
        </w:rPr>
      </w:pPr>
      <w:r w:rsidDel="00000000" w:rsidR="00000000" w:rsidRPr="00000000">
        <w:rPr>
          <w:color w:val="1a1a1a"/>
          <w:sz w:val="27"/>
          <w:szCs w:val="27"/>
          <w:highlight w:val="white"/>
          <w:rtl w:val="0"/>
        </w:rPr>
        <w:t xml:space="preserve">– учетом машинных носителей персональных данных;</w:t>
      </w:r>
    </w:p>
    <w:p w:rsidR="00000000" w:rsidDel="00000000" w:rsidP="00000000" w:rsidRDefault="00000000" w:rsidRPr="00000000" w14:paraId="00000104">
      <w:pPr>
        <w:rPr>
          <w:color w:val="1a1a1a"/>
          <w:sz w:val="30"/>
          <w:szCs w:val="30"/>
          <w:highlight w:val="white"/>
        </w:rPr>
      </w:pPr>
      <w:r w:rsidDel="00000000" w:rsidR="00000000" w:rsidRPr="00000000">
        <w:rPr>
          <w:rtl w:val="0"/>
        </w:rPr>
      </w:r>
    </w:p>
    <w:p w:rsidR="00000000" w:rsidDel="00000000" w:rsidP="00000000" w:rsidRDefault="00000000" w:rsidRPr="00000000" w14:paraId="00000105">
      <w:pPr>
        <w:rPr>
          <w:color w:val="1a1a1a"/>
          <w:sz w:val="27"/>
          <w:szCs w:val="27"/>
          <w:highlight w:val="white"/>
        </w:rPr>
      </w:pPr>
      <w:r w:rsidDel="00000000" w:rsidR="00000000" w:rsidRPr="00000000">
        <w:rPr>
          <w:color w:val="1a1a1a"/>
          <w:sz w:val="27"/>
          <w:szCs w:val="27"/>
          <w:highlight w:val="white"/>
          <w:rtl w:val="0"/>
        </w:rPr>
        <w:t xml:space="preserve">– обнаружением фактов несанкционированного доступа к персональным данным и принятием мер;</w:t>
      </w:r>
    </w:p>
    <w:p w:rsidR="00000000" w:rsidDel="00000000" w:rsidP="00000000" w:rsidRDefault="00000000" w:rsidRPr="00000000" w14:paraId="00000106">
      <w:pPr>
        <w:rPr>
          <w:color w:val="1a1a1a"/>
          <w:sz w:val="30"/>
          <w:szCs w:val="30"/>
          <w:highlight w:val="white"/>
        </w:rPr>
      </w:pPr>
      <w:r w:rsidDel="00000000" w:rsidR="00000000" w:rsidRPr="00000000">
        <w:rPr>
          <w:rtl w:val="0"/>
        </w:rPr>
      </w:r>
    </w:p>
    <w:p w:rsidR="00000000" w:rsidDel="00000000" w:rsidP="00000000" w:rsidRDefault="00000000" w:rsidRPr="00000000" w14:paraId="00000107">
      <w:pPr>
        <w:rPr>
          <w:color w:val="1a1a1a"/>
          <w:sz w:val="27"/>
          <w:szCs w:val="27"/>
          <w:highlight w:val="white"/>
        </w:rPr>
      </w:pPr>
      <w:r w:rsidDel="00000000" w:rsidR="00000000" w:rsidRPr="00000000">
        <w:rPr>
          <w:color w:val="1a1a1a"/>
          <w:sz w:val="27"/>
          <w:szCs w:val="27"/>
          <w:highlight w:val="white"/>
          <w:rtl w:val="0"/>
        </w:rPr>
        <w:t xml:space="preserve">– восстановлением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108">
      <w:pPr>
        <w:rPr>
          <w:color w:val="1a1a1a"/>
          <w:sz w:val="30"/>
          <w:szCs w:val="30"/>
          <w:highlight w:val="white"/>
        </w:rPr>
      </w:pPr>
      <w:r w:rsidDel="00000000" w:rsidR="00000000" w:rsidRPr="00000000">
        <w:rPr>
          <w:rtl w:val="0"/>
        </w:rPr>
      </w:r>
    </w:p>
    <w:p w:rsidR="00000000" w:rsidDel="00000000" w:rsidP="00000000" w:rsidRDefault="00000000" w:rsidRPr="00000000" w14:paraId="00000109">
      <w:pPr>
        <w:rPr>
          <w:color w:val="1a1a1a"/>
          <w:sz w:val="27"/>
          <w:szCs w:val="27"/>
          <w:highlight w:val="white"/>
        </w:rPr>
      </w:pPr>
      <w:r w:rsidDel="00000000" w:rsidR="00000000" w:rsidRPr="00000000">
        <w:rPr>
          <w:color w:val="1a1a1a"/>
          <w:sz w:val="27"/>
          <w:szCs w:val="27"/>
          <w:highlight w:val="white"/>
          <w:rtl w:val="0"/>
        </w:rPr>
        <w:t xml:space="preserve">–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Del="00000000" w:rsidP="00000000" w:rsidRDefault="00000000" w:rsidRPr="00000000" w14:paraId="0000010A">
      <w:pPr>
        <w:rPr>
          <w:color w:val="1a1a1a"/>
          <w:sz w:val="30"/>
          <w:szCs w:val="30"/>
          <w:highlight w:val="white"/>
        </w:rPr>
      </w:pPr>
      <w:r w:rsidDel="00000000" w:rsidR="00000000" w:rsidRPr="00000000">
        <w:rPr>
          <w:rtl w:val="0"/>
        </w:rPr>
      </w:r>
    </w:p>
    <w:p w:rsidR="00000000" w:rsidDel="00000000" w:rsidP="00000000" w:rsidRDefault="00000000" w:rsidRPr="00000000" w14:paraId="0000010B">
      <w:pPr>
        <w:rPr>
          <w:color w:val="1a1a1a"/>
          <w:sz w:val="27"/>
          <w:szCs w:val="27"/>
          <w:highlight w:val="white"/>
        </w:rPr>
      </w:pPr>
      <w:r w:rsidDel="00000000" w:rsidR="00000000" w:rsidRPr="00000000">
        <w:rPr>
          <w:color w:val="1a1a1a"/>
          <w:sz w:val="27"/>
          <w:szCs w:val="27"/>
          <w:highlight w:val="white"/>
          <w:rtl w:val="0"/>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00000" w:rsidDel="00000000" w:rsidP="00000000" w:rsidRDefault="00000000" w:rsidRPr="00000000" w14:paraId="0000010C">
      <w:pPr>
        <w:rPr>
          <w:color w:val="1a1a1a"/>
          <w:sz w:val="30"/>
          <w:szCs w:val="30"/>
          <w:highlight w:val="white"/>
        </w:rPr>
      </w:pPr>
      <w:r w:rsidDel="00000000" w:rsidR="00000000" w:rsidRPr="00000000">
        <w:rPr>
          <w:rtl w:val="0"/>
        </w:rPr>
      </w:r>
    </w:p>
    <w:p w:rsidR="00000000" w:rsidDel="00000000" w:rsidP="00000000" w:rsidRDefault="00000000" w:rsidRPr="00000000" w14:paraId="0000010D">
      <w:pPr>
        <w:rPr>
          <w:color w:val="1a1a1a"/>
          <w:sz w:val="27"/>
          <w:szCs w:val="27"/>
          <w:highlight w:val="white"/>
        </w:rPr>
      </w:pPr>
      <w:r w:rsidDel="00000000" w:rsidR="00000000" w:rsidRPr="00000000">
        <w:rPr>
          <w:color w:val="1a1a1a"/>
          <w:sz w:val="27"/>
          <w:szCs w:val="27"/>
          <w:highlight w:val="white"/>
          <w:rtl w:val="0"/>
        </w:rPr>
        <w:t xml:space="preserve">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000000" w:rsidDel="00000000" w:rsidP="00000000" w:rsidRDefault="00000000" w:rsidRPr="00000000" w14:paraId="0000010E">
      <w:pPr>
        <w:rPr>
          <w:color w:val="1a1a1a"/>
          <w:sz w:val="30"/>
          <w:szCs w:val="30"/>
          <w:highlight w:val="white"/>
        </w:rPr>
      </w:pPr>
      <w:r w:rsidDel="00000000" w:rsidR="00000000" w:rsidRPr="00000000">
        <w:rPr>
          <w:rtl w:val="0"/>
        </w:rPr>
      </w:r>
    </w:p>
    <w:p w:rsidR="00000000" w:rsidDel="00000000" w:rsidP="00000000" w:rsidRDefault="00000000" w:rsidRPr="00000000" w14:paraId="0000010F">
      <w:pPr>
        <w:rPr>
          <w:color w:val="1a1a1a"/>
          <w:sz w:val="27"/>
          <w:szCs w:val="27"/>
          <w:highlight w:val="white"/>
        </w:rPr>
      </w:pPr>
      <w:r w:rsidDel="00000000" w:rsidR="00000000" w:rsidRPr="00000000">
        <w:rPr>
          <w:color w:val="1a1a1a"/>
          <w:sz w:val="27"/>
          <w:szCs w:val="27"/>
          <w:highlight w:val="white"/>
          <w:rtl w:val="0"/>
        </w:rPr>
        <w:t xml:space="preserve">4.2. Защищаемые сведения о субъекте персональных данных.</w:t>
      </w:r>
    </w:p>
    <w:p w:rsidR="00000000" w:rsidDel="00000000" w:rsidP="00000000" w:rsidRDefault="00000000" w:rsidRPr="00000000" w14:paraId="00000110">
      <w:pPr>
        <w:rPr>
          <w:color w:val="1a1a1a"/>
          <w:sz w:val="30"/>
          <w:szCs w:val="30"/>
          <w:highlight w:val="white"/>
        </w:rPr>
      </w:pPr>
      <w:r w:rsidDel="00000000" w:rsidR="00000000" w:rsidRPr="00000000">
        <w:rPr>
          <w:rtl w:val="0"/>
        </w:rPr>
      </w:r>
    </w:p>
    <w:p w:rsidR="00000000" w:rsidDel="00000000" w:rsidP="00000000" w:rsidRDefault="00000000" w:rsidRPr="00000000" w14:paraId="00000111">
      <w:pPr>
        <w:rPr>
          <w:color w:val="1a1a1a"/>
          <w:sz w:val="27"/>
          <w:szCs w:val="27"/>
          <w:highlight w:val="white"/>
        </w:rPr>
      </w:pPr>
      <w:r w:rsidDel="00000000" w:rsidR="00000000" w:rsidRPr="00000000">
        <w:rPr>
          <w:color w:val="1a1a1a"/>
          <w:sz w:val="27"/>
          <w:szCs w:val="27"/>
          <w:highlight w:val="white"/>
          <w:rtl w:val="0"/>
        </w:rPr>
        <w:t xml:space="preserve">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000000" w:rsidDel="00000000" w:rsidP="00000000" w:rsidRDefault="00000000" w:rsidRPr="00000000" w14:paraId="00000112">
      <w:pPr>
        <w:rPr>
          <w:color w:val="1a1a1a"/>
          <w:sz w:val="30"/>
          <w:szCs w:val="30"/>
          <w:highlight w:val="white"/>
        </w:rPr>
      </w:pPr>
      <w:r w:rsidDel="00000000" w:rsidR="00000000" w:rsidRPr="00000000">
        <w:rPr>
          <w:rtl w:val="0"/>
        </w:rPr>
      </w:r>
    </w:p>
    <w:p w:rsidR="00000000" w:rsidDel="00000000" w:rsidP="00000000" w:rsidRDefault="00000000" w:rsidRPr="00000000" w14:paraId="00000113">
      <w:pPr>
        <w:rPr>
          <w:color w:val="1a1a1a"/>
          <w:sz w:val="27"/>
          <w:szCs w:val="27"/>
          <w:highlight w:val="white"/>
        </w:rPr>
      </w:pPr>
      <w:r w:rsidDel="00000000" w:rsidR="00000000" w:rsidRPr="00000000">
        <w:rPr>
          <w:color w:val="1a1a1a"/>
          <w:sz w:val="27"/>
          <w:szCs w:val="27"/>
          <w:highlight w:val="white"/>
          <w:rtl w:val="0"/>
        </w:rPr>
        <w:t xml:space="preserve">4.3. Защищаемые объекты персональных данных.</w:t>
      </w:r>
    </w:p>
    <w:p w:rsidR="00000000" w:rsidDel="00000000" w:rsidP="00000000" w:rsidRDefault="00000000" w:rsidRPr="00000000" w14:paraId="00000114">
      <w:pPr>
        <w:rPr>
          <w:color w:val="1a1a1a"/>
          <w:sz w:val="30"/>
          <w:szCs w:val="30"/>
          <w:highlight w:val="white"/>
        </w:rPr>
      </w:pPr>
      <w:r w:rsidDel="00000000" w:rsidR="00000000" w:rsidRPr="00000000">
        <w:rPr>
          <w:rtl w:val="0"/>
        </w:rPr>
      </w:r>
    </w:p>
    <w:p w:rsidR="00000000" w:rsidDel="00000000" w:rsidP="00000000" w:rsidRDefault="00000000" w:rsidRPr="00000000" w14:paraId="00000115">
      <w:pPr>
        <w:rPr>
          <w:color w:val="1a1a1a"/>
          <w:sz w:val="27"/>
          <w:szCs w:val="27"/>
          <w:highlight w:val="white"/>
        </w:rPr>
      </w:pPr>
      <w:r w:rsidDel="00000000" w:rsidR="00000000" w:rsidRPr="00000000">
        <w:rPr>
          <w:color w:val="1a1a1a"/>
          <w:sz w:val="27"/>
          <w:szCs w:val="27"/>
          <w:highlight w:val="white"/>
          <w:rtl w:val="0"/>
        </w:rPr>
        <w:t xml:space="preserve">4.3.1. К защищаемым объектам персональных данных на Сайте относятся:</w:t>
      </w:r>
    </w:p>
    <w:p w:rsidR="00000000" w:rsidDel="00000000" w:rsidP="00000000" w:rsidRDefault="00000000" w:rsidRPr="00000000" w14:paraId="00000116">
      <w:pPr>
        <w:rPr>
          <w:color w:val="1a1a1a"/>
          <w:sz w:val="30"/>
          <w:szCs w:val="30"/>
          <w:highlight w:val="white"/>
        </w:rPr>
      </w:pPr>
      <w:r w:rsidDel="00000000" w:rsidR="00000000" w:rsidRPr="00000000">
        <w:rPr>
          <w:rtl w:val="0"/>
        </w:rPr>
      </w:r>
    </w:p>
    <w:p w:rsidR="00000000" w:rsidDel="00000000" w:rsidP="00000000" w:rsidRDefault="00000000" w:rsidRPr="00000000" w14:paraId="00000117">
      <w:pPr>
        <w:rPr>
          <w:color w:val="1a1a1a"/>
          <w:sz w:val="27"/>
          <w:szCs w:val="27"/>
          <w:highlight w:val="white"/>
        </w:rPr>
      </w:pPr>
      <w:r w:rsidDel="00000000" w:rsidR="00000000" w:rsidRPr="00000000">
        <w:rPr>
          <w:color w:val="1a1a1a"/>
          <w:sz w:val="27"/>
          <w:szCs w:val="27"/>
          <w:highlight w:val="white"/>
          <w:rtl w:val="0"/>
        </w:rPr>
        <w:t xml:space="preserve">– объекты информатизации и технические средства автоматизированной обработки информации, содержащей персональные данные;</w:t>
      </w:r>
    </w:p>
    <w:p w:rsidR="00000000" w:rsidDel="00000000" w:rsidP="00000000" w:rsidRDefault="00000000" w:rsidRPr="00000000" w14:paraId="00000118">
      <w:pPr>
        <w:rPr>
          <w:color w:val="1a1a1a"/>
          <w:sz w:val="30"/>
          <w:szCs w:val="30"/>
          <w:highlight w:val="white"/>
        </w:rPr>
      </w:pPr>
      <w:r w:rsidDel="00000000" w:rsidR="00000000" w:rsidRPr="00000000">
        <w:rPr>
          <w:rtl w:val="0"/>
        </w:rPr>
      </w:r>
    </w:p>
    <w:p w:rsidR="00000000" w:rsidDel="00000000" w:rsidP="00000000" w:rsidRDefault="00000000" w:rsidRPr="00000000" w14:paraId="00000119">
      <w:pPr>
        <w:rPr>
          <w:color w:val="1a1a1a"/>
          <w:sz w:val="27"/>
          <w:szCs w:val="27"/>
          <w:highlight w:val="white"/>
        </w:rPr>
      </w:pPr>
      <w:r w:rsidDel="00000000" w:rsidR="00000000" w:rsidRPr="00000000">
        <w:rPr>
          <w:color w:val="1a1a1a"/>
          <w:sz w:val="27"/>
          <w:szCs w:val="27"/>
          <w:highlight w:val="white"/>
          <w:rtl w:val="0"/>
        </w:rPr>
        <w:t xml:space="preserve">– 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000000" w:rsidDel="00000000" w:rsidP="00000000" w:rsidRDefault="00000000" w:rsidRPr="00000000" w14:paraId="0000011A">
      <w:pPr>
        <w:rPr>
          <w:color w:val="1a1a1a"/>
          <w:sz w:val="30"/>
          <w:szCs w:val="30"/>
          <w:highlight w:val="white"/>
        </w:rPr>
      </w:pPr>
      <w:r w:rsidDel="00000000" w:rsidR="00000000" w:rsidRPr="00000000">
        <w:rPr>
          <w:rtl w:val="0"/>
        </w:rPr>
      </w:r>
    </w:p>
    <w:p w:rsidR="00000000" w:rsidDel="00000000" w:rsidP="00000000" w:rsidRDefault="00000000" w:rsidRPr="00000000" w14:paraId="0000011B">
      <w:pPr>
        <w:rPr>
          <w:color w:val="1a1a1a"/>
          <w:sz w:val="27"/>
          <w:szCs w:val="27"/>
          <w:highlight w:val="white"/>
        </w:rPr>
      </w:pPr>
      <w:r w:rsidDel="00000000" w:rsidR="00000000" w:rsidRPr="00000000">
        <w:rPr>
          <w:color w:val="1a1a1a"/>
          <w:sz w:val="27"/>
          <w:szCs w:val="27"/>
          <w:highlight w:val="white"/>
          <w:rtl w:val="0"/>
        </w:rPr>
        <w:t xml:space="preserve">– каналы связи, которые используются для передачи персональных данных в виде информативных электрических сигналов и физических полей;</w:t>
      </w:r>
    </w:p>
    <w:p w:rsidR="00000000" w:rsidDel="00000000" w:rsidP="00000000" w:rsidRDefault="00000000" w:rsidRPr="00000000" w14:paraId="0000011C">
      <w:pPr>
        <w:rPr>
          <w:color w:val="1a1a1a"/>
          <w:sz w:val="30"/>
          <w:szCs w:val="30"/>
          <w:highlight w:val="white"/>
        </w:rPr>
      </w:pPr>
      <w:r w:rsidDel="00000000" w:rsidR="00000000" w:rsidRPr="00000000">
        <w:rPr>
          <w:rtl w:val="0"/>
        </w:rPr>
      </w:r>
    </w:p>
    <w:p w:rsidR="00000000" w:rsidDel="00000000" w:rsidP="00000000" w:rsidRDefault="00000000" w:rsidRPr="00000000" w14:paraId="0000011D">
      <w:pPr>
        <w:rPr>
          <w:color w:val="1a1a1a"/>
          <w:sz w:val="27"/>
          <w:szCs w:val="27"/>
          <w:highlight w:val="white"/>
        </w:rPr>
      </w:pPr>
      <w:r w:rsidDel="00000000" w:rsidR="00000000" w:rsidRPr="00000000">
        <w:rPr>
          <w:color w:val="1a1a1a"/>
          <w:sz w:val="27"/>
          <w:szCs w:val="27"/>
          <w:highlight w:val="white"/>
          <w:rtl w:val="0"/>
        </w:rPr>
        <w:t xml:space="preserve">– отчуждаемые носители информации на магнитной, магнитно-оптической и иной основе, применяемые для обработки персональных данных.</w:t>
      </w:r>
    </w:p>
    <w:p w:rsidR="00000000" w:rsidDel="00000000" w:rsidP="00000000" w:rsidRDefault="00000000" w:rsidRPr="00000000" w14:paraId="0000011E">
      <w:pPr>
        <w:rPr>
          <w:color w:val="1a1a1a"/>
          <w:sz w:val="30"/>
          <w:szCs w:val="30"/>
          <w:highlight w:val="white"/>
        </w:rPr>
      </w:pPr>
      <w:r w:rsidDel="00000000" w:rsidR="00000000" w:rsidRPr="00000000">
        <w:rPr>
          <w:rtl w:val="0"/>
        </w:rPr>
      </w:r>
    </w:p>
    <w:p w:rsidR="00000000" w:rsidDel="00000000" w:rsidP="00000000" w:rsidRDefault="00000000" w:rsidRPr="00000000" w14:paraId="0000011F">
      <w:pPr>
        <w:rPr>
          <w:color w:val="1a1a1a"/>
          <w:sz w:val="27"/>
          <w:szCs w:val="27"/>
          <w:highlight w:val="white"/>
        </w:rPr>
      </w:pPr>
      <w:r w:rsidDel="00000000" w:rsidR="00000000" w:rsidRPr="00000000">
        <w:rPr>
          <w:color w:val="1a1a1a"/>
          <w:sz w:val="27"/>
          <w:szCs w:val="27"/>
          <w:highlight w:val="white"/>
          <w:rtl w:val="0"/>
        </w:rPr>
        <w:t xml:space="preserve">4.3.2. Технологическая информация об информационных системах и элементах системы защиты персональных данных, подлежащая защите, включает:</w:t>
      </w:r>
    </w:p>
    <w:p w:rsidR="00000000" w:rsidDel="00000000" w:rsidP="00000000" w:rsidRDefault="00000000" w:rsidRPr="00000000" w14:paraId="00000120">
      <w:pPr>
        <w:rPr>
          <w:color w:val="1a1a1a"/>
          <w:sz w:val="30"/>
          <w:szCs w:val="30"/>
          <w:highlight w:val="white"/>
        </w:rPr>
      </w:pPr>
      <w:r w:rsidDel="00000000" w:rsidR="00000000" w:rsidRPr="00000000">
        <w:rPr>
          <w:rtl w:val="0"/>
        </w:rPr>
      </w:r>
    </w:p>
    <w:p w:rsidR="00000000" w:rsidDel="00000000" w:rsidP="00000000" w:rsidRDefault="00000000" w:rsidRPr="00000000" w14:paraId="00000121">
      <w:pPr>
        <w:rPr>
          <w:color w:val="1a1a1a"/>
          <w:sz w:val="27"/>
          <w:szCs w:val="27"/>
          <w:highlight w:val="white"/>
        </w:rPr>
      </w:pPr>
      <w:r w:rsidDel="00000000" w:rsidR="00000000" w:rsidRPr="00000000">
        <w:rPr>
          <w:color w:val="1a1a1a"/>
          <w:sz w:val="27"/>
          <w:szCs w:val="27"/>
          <w:highlight w:val="white"/>
          <w:rtl w:val="0"/>
        </w:rPr>
        <w:t xml:space="preserve">– сведения о системе управления доступом на объекты информатизации, на которых осуществляется обработка персональных данных;</w:t>
      </w:r>
    </w:p>
    <w:p w:rsidR="00000000" w:rsidDel="00000000" w:rsidP="00000000" w:rsidRDefault="00000000" w:rsidRPr="00000000" w14:paraId="00000122">
      <w:pPr>
        <w:rPr>
          <w:color w:val="1a1a1a"/>
          <w:sz w:val="30"/>
          <w:szCs w:val="30"/>
          <w:highlight w:val="white"/>
        </w:rPr>
      </w:pPr>
      <w:r w:rsidDel="00000000" w:rsidR="00000000" w:rsidRPr="00000000">
        <w:rPr>
          <w:rtl w:val="0"/>
        </w:rPr>
      </w:r>
    </w:p>
    <w:p w:rsidR="00000000" w:rsidDel="00000000" w:rsidP="00000000" w:rsidRDefault="00000000" w:rsidRPr="00000000" w14:paraId="00000123">
      <w:pPr>
        <w:rPr>
          <w:color w:val="1a1a1a"/>
          <w:sz w:val="27"/>
          <w:szCs w:val="27"/>
          <w:highlight w:val="white"/>
        </w:rPr>
      </w:pPr>
      <w:r w:rsidDel="00000000" w:rsidR="00000000" w:rsidRPr="00000000">
        <w:rPr>
          <w:color w:val="1a1a1a"/>
          <w:sz w:val="27"/>
          <w:szCs w:val="27"/>
          <w:highlight w:val="white"/>
          <w:rtl w:val="0"/>
        </w:rPr>
        <w:t xml:space="preserve">– управляющая информация (конфигурационные файлы, таблицы маршрутизации, настройки системы защиты и пр.);</w:t>
      </w:r>
    </w:p>
    <w:p w:rsidR="00000000" w:rsidDel="00000000" w:rsidP="00000000" w:rsidRDefault="00000000" w:rsidRPr="00000000" w14:paraId="00000124">
      <w:pPr>
        <w:rPr>
          <w:color w:val="1a1a1a"/>
          <w:sz w:val="30"/>
          <w:szCs w:val="30"/>
          <w:highlight w:val="white"/>
        </w:rPr>
      </w:pPr>
      <w:r w:rsidDel="00000000" w:rsidR="00000000" w:rsidRPr="00000000">
        <w:rPr>
          <w:rtl w:val="0"/>
        </w:rPr>
      </w:r>
    </w:p>
    <w:p w:rsidR="00000000" w:rsidDel="00000000" w:rsidP="00000000" w:rsidRDefault="00000000" w:rsidRPr="00000000" w14:paraId="00000125">
      <w:pPr>
        <w:rPr>
          <w:color w:val="1a1a1a"/>
          <w:sz w:val="27"/>
          <w:szCs w:val="27"/>
          <w:highlight w:val="white"/>
        </w:rPr>
      </w:pPr>
      <w:r w:rsidDel="00000000" w:rsidR="00000000" w:rsidRPr="00000000">
        <w:rPr>
          <w:color w:val="1a1a1a"/>
          <w:sz w:val="27"/>
          <w:szCs w:val="27"/>
          <w:highlight w:val="white"/>
          <w:rtl w:val="0"/>
        </w:rPr>
        <w:t xml:space="preserve">– технологическая информация средств доступа к системам управления (аутентификационная информация, ключи и атрибуты доступа и др.);</w:t>
      </w:r>
    </w:p>
    <w:p w:rsidR="00000000" w:rsidDel="00000000" w:rsidP="00000000" w:rsidRDefault="00000000" w:rsidRPr="00000000" w14:paraId="00000126">
      <w:pPr>
        <w:rPr>
          <w:color w:val="1a1a1a"/>
          <w:sz w:val="30"/>
          <w:szCs w:val="30"/>
          <w:highlight w:val="white"/>
        </w:rPr>
      </w:pPr>
      <w:r w:rsidDel="00000000" w:rsidR="00000000" w:rsidRPr="00000000">
        <w:rPr>
          <w:rtl w:val="0"/>
        </w:rPr>
      </w:r>
    </w:p>
    <w:p w:rsidR="00000000" w:rsidDel="00000000" w:rsidP="00000000" w:rsidRDefault="00000000" w:rsidRPr="00000000" w14:paraId="00000127">
      <w:pPr>
        <w:rPr>
          <w:color w:val="1a1a1a"/>
          <w:sz w:val="27"/>
          <w:szCs w:val="27"/>
          <w:highlight w:val="white"/>
        </w:rPr>
      </w:pPr>
      <w:r w:rsidDel="00000000" w:rsidR="00000000" w:rsidRPr="00000000">
        <w:rPr>
          <w:color w:val="1a1a1a"/>
          <w:sz w:val="27"/>
          <w:szCs w:val="27"/>
          <w:highlight w:val="white"/>
          <w:rtl w:val="0"/>
        </w:rPr>
        <w:t xml:space="preserve">– 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000000" w:rsidDel="00000000" w:rsidP="00000000" w:rsidRDefault="00000000" w:rsidRPr="00000000" w14:paraId="00000128">
      <w:pPr>
        <w:rPr>
          <w:color w:val="1a1a1a"/>
          <w:sz w:val="30"/>
          <w:szCs w:val="30"/>
          <w:highlight w:val="white"/>
        </w:rPr>
      </w:pPr>
      <w:r w:rsidDel="00000000" w:rsidR="00000000" w:rsidRPr="00000000">
        <w:rPr>
          <w:rtl w:val="0"/>
        </w:rPr>
      </w:r>
    </w:p>
    <w:p w:rsidR="00000000" w:rsidDel="00000000" w:rsidP="00000000" w:rsidRDefault="00000000" w:rsidRPr="00000000" w14:paraId="00000129">
      <w:pPr>
        <w:rPr>
          <w:color w:val="1a1a1a"/>
          <w:sz w:val="27"/>
          <w:szCs w:val="27"/>
          <w:highlight w:val="white"/>
        </w:rPr>
      </w:pPr>
      <w:r w:rsidDel="00000000" w:rsidR="00000000" w:rsidRPr="00000000">
        <w:rPr>
          <w:color w:val="1a1a1a"/>
          <w:sz w:val="27"/>
          <w:szCs w:val="27"/>
          <w:highlight w:val="white"/>
          <w:rtl w:val="0"/>
        </w:rPr>
        <w:t xml:space="preserve">– информация о средствах защиты персональных данных, их составе и структуре, принципах и технических решениях защиты;</w:t>
      </w:r>
    </w:p>
    <w:p w:rsidR="00000000" w:rsidDel="00000000" w:rsidP="00000000" w:rsidRDefault="00000000" w:rsidRPr="00000000" w14:paraId="0000012A">
      <w:pPr>
        <w:rPr>
          <w:color w:val="1a1a1a"/>
          <w:sz w:val="30"/>
          <w:szCs w:val="30"/>
          <w:highlight w:val="white"/>
        </w:rPr>
      </w:pPr>
      <w:r w:rsidDel="00000000" w:rsidR="00000000" w:rsidRPr="00000000">
        <w:rPr>
          <w:rtl w:val="0"/>
        </w:rPr>
      </w:r>
    </w:p>
    <w:p w:rsidR="00000000" w:rsidDel="00000000" w:rsidP="00000000" w:rsidRDefault="00000000" w:rsidRPr="00000000" w14:paraId="0000012B">
      <w:pPr>
        <w:rPr>
          <w:color w:val="1a1a1a"/>
          <w:sz w:val="27"/>
          <w:szCs w:val="27"/>
          <w:highlight w:val="white"/>
        </w:rPr>
      </w:pPr>
      <w:r w:rsidDel="00000000" w:rsidR="00000000" w:rsidRPr="00000000">
        <w:rPr>
          <w:color w:val="1a1a1a"/>
          <w:sz w:val="27"/>
          <w:szCs w:val="27"/>
          <w:highlight w:val="white"/>
          <w:rtl w:val="0"/>
        </w:rPr>
        <w:t xml:space="preserve">–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000000" w:rsidDel="00000000" w:rsidP="00000000" w:rsidRDefault="00000000" w:rsidRPr="00000000" w14:paraId="0000012C">
      <w:pPr>
        <w:rPr>
          <w:color w:val="1a1a1a"/>
          <w:sz w:val="30"/>
          <w:szCs w:val="30"/>
          <w:highlight w:val="white"/>
        </w:rPr>
      </w:pPr>
      <w:r w:rsidDel="00000000" w:rsidR="00000000" w:rsidRPr="00000000">
        <w:rPr>
          <w:rtl w:val="0"/>
        </w:rPr>
      </w:r>
    </w:p>
    <w:p w:rsidR="00000000" w:rsidDel="00000000" w:rsidP="00000000" w:rsidRDefault="00000000" w:rsidRPr="00000000" w14:paraId="0000012D">
      <w:pPr>
        <w:rPr>
          <w:color w:val="1a1a1a"/>
          <w:sz w:val="27"/>
          <w:szCs w:val="27"/>
          <w:highlight w:val="white"/>
        </w:rPr>
      </w:pPr>
      <w:r w:rsidDel="00000000" w:rsidR="00000000" w:rsidRPr="00000000">
        <w:rPr>
          <w:color w:val="1a1a1a"/>
          <w:sz w:val="27"/>
          <w:szCs w:val="27"/>
          <w:highlight w:val="white"/>
          <w:rtl w:val="0"/>
        </w:rPr>
        <w:t xml:space="preserve">4.4. Требования к системе защиты персональных данных.</w:t>
      </w:r>
    </w:p>
    <w:p w:rsidR="00000000" w:rsidDel="00000000" w:rsidP="00000000" w:rsidRDefault="00000000" w:rsidRPr="00000000" w14:paraId="0000012E">
      <w:pPr>
        <w:rPr>
          <w:color w:val="1a1a1a"/>
          <w:sz w:val="30"/>
          <w:szCs w:val="30"/>
          <w:highlight w:val="white"/>
        </w:rPr>
      </w:pPr>
      <w:r w:rsidDel="00000000" w:rsidR="00000000" w:rsidRPr="00000000">
        <w:rPr>
          <w:rtl w:val="0"/>
        </w:rPr>
      </w:r>
    </w:p>
    <w:p w:rsidR="00000000" w:rsidDel="00000000" w:rsidP="00000000" w:rsidRDefault="00000000" w:rsidRPr="00000000" w14:paraId="0000012F">
      <w:pPr>
        <w:rPr>
          <w:color w:val="1a1a1a"/>
          <w:sz w:val="27"/>
          <w:szCs w:val="27"/>
          <w:highlight w:val="white"/>
        </w:rPr>
      </w:pPr>
      <w:r w:rsidDel="00000000" w:rsidR="00000000" w:rsidRPr="00000000">
        <w:rPr>
          <w:color w:val="1a1a1a"/>
          <w:sz w:val="27"/>
          <w:szCs w:val="27"/>
          <w:highlight w:val="white"/>
          <w:rtl w:val="0"/>
        </w:rPr>
        <w:t xml:space="preserve">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130">
      <w:pPr>
        <w:rPr>
          <w:color w:val="1a1a1a"/>
          <w:sz w:val="30"/>
          <w:szCs w:val="30"/>
          <w:highlight w:val="white"/>
        </w:rPr>
      </w:pPr>
      <w:r w:rsidDel="00000000" w:rsidR="00000000" w:rsidRPr="00000000">
        <w:rPr>
          <w:rtl w:val="0"/>
        </w:rPr>
      </w:r>
    </w:p>
    <w:p w:rsidR="00000000" w:rsidDel="00000000" w:rsidP="00000000" w:rsidRDefault="00000000" w:rsidRPr="00000000" w14:paraId="00000131">
      <w:pPr>
        <w:rPr>
          <w:color w:val="1a1a1a"/>
          <w:sz w:val="27"/>
          <w:szCs w:val="27"/>
          <w:highlight w:val="white"/>
        </w:rPr>
      </w:pPr>
      <w:r w:rsidDel="00000000" w:rsidR="00000000" w:rsidRPr="00000000">
        <w:rPr>
          <w:color w:val="1a1a1a"/>
          <w:sz w:val="27"/>
          <w:szCs w:val="27"/>
          <w:highlight w:val="white"/>
          <w:rtl w:val="0"/>
        </w:rPr>
        <w:t xml:space="preserve">4.4.1. Система защиты персональных данных должна обеспечивать:</w:t>
      </w:r>
    </w:p>
    <w:p w:rsidR="00000000" w:rsidDel="00000000" w:rsidP="00000000" w:rsidRDefault="00000000" w:rsidRPr="00000000" w14:paraId="00000132">
      <w:pPr>
        <w:rPr>
          <w:color w:val="1a1a1a"/>
          <w:sz w:val="30"/>
          <w:szCs w:val="30"/>
          <w:highlight w:val="white"/>
        </w:rPr>
      </w:pPr>
      <w:r w:rsidDel="00000000" w:rsidR="00000000" w:rsidRPr="00000000">
        <w:rPr>
          <w:rtl w:val="0"/>
        </w:rPr>
      </w:r>
    </w:p>
    <w:p w:rsidR="00000000" w:rsidDel="00000000" w:rsidP="00000000" w:rsidRDefault="00000000" w:rsidRPr="00000000" w14:paraId="00000133">
      <w:pPr>
        <w:rPr>
          <w:color w:val="1a1a1a"/>
          <w:sz w:val="27"/>
          <w:szCs w:val="27"/>
          <w:highlight w:val="white"/>
        </w:rPr>
      </w:pPr>
      <w:r w:rsidDel="00000000" w:rsidR="00000000" w:rsidRPr="00000000">
        <w:rPr>
          <w:color w:val="1a1a1a"/>
          <w:sz w:val="27"/>
          <w:szCs w:val="27"/>
          <w:highlight w:val="white"/>
          <w:rtl w:val="0"/>
        </w:rPr>
        <w:t xml:space="preserve">– 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000000" w:rsidDel="00000000" w:rsidP="00000000" w:rsidRDefault="00000000" w:rsidRPr="00000000" w14:paraId="00000134">
      <w:pPr>
        <w:rPr>
          <w:color w:val="1a1a1a"/>
          <w:sz w:val="30"/>
          <w:szCs w:val="30"/>
          <w:highlight w:val="white"/>
        </w:rPr>
      </w:pPr>
      <w:r w:rsidDel="00000000" w:rsidR="00000000" w:rsidRPr="00000000">
        <w:rPr>
          <w:rtl w:val="0"/>
        </w:rPr>
      </w:r>
    </w:p>
    <w:p w:rsidR="00000000" w:rsidDel="00000000" w:rsidP="00000000" w:rsidRDefault="00000000" w:rsidRPr="00000000" w14:paraId="00000135">
      <w:pPr>
        <w:rPr>
          <w:color w:val="1a1a1a"/>
          <w:sz w:val="27"/>
          <w:szCs w:val="27"/>
          <w:highlight w:val="white"/>
        </w:rPr>
      </w:pPr>
      <w:r w:rsidDel="00000000" w:rsidR="00000000" w:rsidRPr="00000000">
        <w:rPr>
          <w:color w:val="1a1a1a"/>
          <w:sz w:val="27"/>
          <w:szCs w:val="27"/>
          <w:highlight w:val="white"/>
          <w:rtl w:val="0"/>
        </w:rPr>
        <w:t xml:space="preserve">–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000000" w:rsidDel="00000000" w:rsidP="00000000" w:rsidRDefault="00000000" w:rsidRPr="00000000" w14:paraId="00000136">
      <w:pPr>
        <w:rPr>
          <w:color w:val="1a1a1a"/>
          <w:sz w:val="30"/>
          <w:szCs w:val="30"/>
          <w:highlight w:val="white"/>
        </w:rPr>
      </w:pPr>
      <w:r w:rsidDel="00000000" w:rsidR="00000000" w:rsidRPr="00000000">
        <w:rPr>
          <w:rtl w:val="0"/>
        </w:rPr>
      </w:r>
    </w:p>
    <w:p w:rsidR="00000000" w:rsidDel="00000000" w:rsidP="00000000" w:rsidRDefault="00000000" w:rsidRPr="00000000" w14:paraId="00000137">
      <w:pPr>
        <w:rPr>
          <w:color w:val="1a1a1a"/>
          <w:sz w:val="27"/>
          <w:szCs w:val="27"/>
          <w:highlight w:val="white"/>
        </w:rPr>
      </w:pPr>
      <w:r w:rsidDel="00000000" w:rsidR="00000000" w:rsidRPr="00000000">
        <w:rPr>
          <w:color w:val="1a1a1a"/>
          <w:sz w:val="27"/>
          <w:szCs w:val="27"/>
          <w:highlight w:val="white"/>
          <w:rtl w:val="0"/>
        </w:rPr>
        <w:t xml:space="preserve">–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138">
      <w:pPr>
        <w:rPr>
          <w:color w:val="1a1a1a"/>
          <w:sz w:val="30"/>
          <w:szCs w:val="30"/>
          <w:highlight w:val="white"/>
        </w:rPr>
      </w:pPr>
      <w:r w:rsidDel="00000000" w:rsidR="00000000" w:rsidRPr="00000000">
        <w:rPr>
          <w:rtl w:val="0"/>
        </w:rPr>
      </w:r>
    </w:p>
    <w:p w:rsidR="00000000" w:rsidDel="00000000" w:rsidP="00000000" w:rsidRDefault="00000000" w:rsidRPr="00000000" w14:paraId="00000139">
      <w:pPr>
        <w:rPr>
          <w:color w:val="1a1a1a"/>
          <w:sz w:val="27"/>
          <w:szCs w:val="27"/>
          <w:highlight w:val="white"/>
        </w:rPr>
      </w:pPr>
      <w:r w:rsidDel="00000000" w:rsidR="00000000" w:rsidRPr="00000000">
        <w:rPr>
          <w:color w:val="1a1a1a"/>
          <w:sz w:val="27"/>
          <w:szCs w:val="27"/>
          <w:highlight w:val="white"/>
          <w:rtl w:val="0"/>
        </w:rPr>
        <w:t xml:space="preserve">– постоянный контроль за обеспечением уровня защищенности персональных данных.</w:t>
      </w:r>
    </w:p>
    <w:p w:rsidR="00000000" w:rsidDel="00000000" w:rsidP="00000000" w:rsidRDefault="00000000" w:rsidRPr="00000000" w14:paraId="0000013A">
      <w:pPr>
        <w:rPr>
          <w:color w:val="1a1a1a"/>
          <w:sz w:val="30"/>
          <w:szCs w:val="30"/>
          <w:highlight w:val="white"/>
        </w:rPr>
      </w:pPr>
      <w:r w:rsidDel="00000000" w:rsidR="00000000" w:rsidRPr="00000000">
        <w:rPr>
          <w:rtl w:val="0"/>
        </w:rPr>
      </w:r>
    </w:p>
    <w:p w:rsidR="00000000" w:rsidDel="00000000" w:rsidP="00000000" w:rsidRDefault="00000000" w:rsidRPr="00000000" w14:paraId="0000013B">
      <w:pPr>
        <w:rPr>
          <w:color w:val="1a1a1a"/>
          <w:sz w:val="27"/>
          <w:szCs w:val="27"/>
          <w:highlight w:val="white"/>
        </w:rPr>
      </w:pPr>
      <w:r w:rsidDel="00000000" w:rsidR="00000000" w:rsidRPr="00000000">
        <w:rPr>
          <w:color w:val="1a1a1a"/>
          <w:sz w:val="27"/>
          <w:szCs w:val="27"/>
          <w:highlight w:val="white"/>
          <w:rtl w:val="0"/>
        </w:rPr>
        <w:t xml:space="preserve">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000000" w:rsidDel="00000000" w:rsidP="00000000" w:rsidRDefault="00000000" w:rsidRPr="00000000" w14:paraId="0000013C">
      <w:pPr>
        <w:rPr>
          <w:color w:val="1a1a1a"/>
          <w:sz w:val="30"/>
          <w:szCs w:val="30"/>
          <w:highlight w:val="white"/>
        </w:rPr>
      </w:pPr>
      <w:r w:rsidDel="00000000" w:rsidR="00000000" w:rsidRPr="00000000">
        <w:rPr>
          <w:rtl w:val="0"/>
        </w:rPr>
      </w:r>
    </w:p>
    <w:p w:rsidR="00000000" w:rsidDel="00000000" w:rsidP="00000000" w:rsidRDefault="00000000" w:rsidRPr="00000000" w14:paraId="0000013D">
      <w:pPr>
        <w:rPr>
          <w:color w:val="1a1a1a"/>
          <w:sz w:val="27"/>
          <w:szCs w:val="27"/>
          <w:highlight w:val="white"/>
        </w:rPr>
      </w:pPr>
      <w:r w:rsidDel="00000000" w:rsidR="00000000" w:rsidRPr="00000000">
        <w:rPr>
          <w:color w:val="1a1a1a"/>
          <w:sz w:val="27"/>
          <w:szCs w:val="27"/>
          <w:highlight w:val="white"/>
          <w:rtl w:val="0"/>
        </w:rPr>
        <w:t xml:space="preserve">4.5. Методы и способы защиты информации в информационных системах персональных данных.</w:t>
      </w:r>
    </w:p>
    <w:p w:rsidR="00000000" w:rsidDel="00000000" w:rsidP="00000000" w:rsidRDefault="00000000" w:rsidRPr="00000000" w14:paraId="0000013E">
      <w:pPr>
        <w:rPr>
          <w:color w:val="1a1a1a"/>
          <w:sz w:val="30"/>
          <w:szCs w:val="30"/>
          <w:highlight w:val="white"/>
        </w:rPr>
      </w:pPr>
      <w:r w:rsidDel="00000000" w:rsidR="00000000" w:rsidRPr="00000000">
        <w:rPr>
          <w:rtl w:val="0"/>
        </w:rPr>
      </w:r>
    </w:p>
    <w:p w:rsidR="00000000" w:rsidDel="00000000" w:rsidP="00000000" w:rsidRDefault="00000000" w:rsidRPr="00000000" w14:paraId="0000013F">
      <w:pPr>
        <w:rPr>
          <w:color w:val="1a1a1a"/>
          <w:sz w:val="27"/>
          <w:szCs w:val="27"/>
          <w:highlight w:val="white"/>
        </w:rPr>
      </w:pPr>
      <w:r w:rsidDel="00000000" w:rsidR="00000000" w:rsidRPr="00000000">
        <w:rPr>
          <w:color w:val="1a1a1a"/>
          <w:sz w:val="27"/>
          <w:szCs w:val="27"/>
          <w:highlight w:val="white"/>
          <w:rtl w:val="0"/>
        </w:rPr>
        <w:t xml:space="preserve">4.5.1. Методы и способы защиты информации в информационных системах персональных данных Оператора должны соответствовать требованиям:</w:t>
      </w:r>
    </w:p>
    <w:p w:rsidR="00000000" w:rsidDel="00000000" w:rsidP="00000000" w:rsidRDefault="00000000" w:rsidRPr="00000000" w14:paraId="00000140">
      <w:pPr>
        <w:rPr>
          <w:color w:val="1a1a1a"/>
          <w:sz w:val="30"/>
          <w:szCs w:val="30"/>
          <w:highlight w:val="white"/>
        </w:rPr>
      </w:pPr>
      <w:r w:rsidDel="00000000" w:rsidR="00000000" w:rsidRPr="00000000">
        <w:rPr>
          <w:rtl w:val="0"/>
        </w:rPr>
      </w:r>
    </w:p>
    <w:p w:rsidR="00000000" w:rsidDel="00000000" w:rsidP="00000000" w:rsidRDefault="00000000" w:rsidRPr="00000000" w14:paraId="00000141">
      <w:pPr>
        <w:rPr>
          <w:color w:val="1a1a1a"/>
          <w:sz w:val="27"/>
          <w:szCs w:val="27"/>
          <w:highlight w:val="white"/>
        </w:rPr>
      </w:pPr>
      <w:r w:rsidDel="00000000" w:rsidR="00000000" w:rsidRPr="00000000">
        <w:rPr>
          <w:color w:val="1a1a1a"/>
          <w:sz w:val="27"/>
          <w:szCs w:val="27"/>
          <w:highlight w:val="white"/>
          <w:rtl w:val="0"/>
        </w:rPr>
        <w:t xml:space="preserve">– приказа ФСТЭК РФ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142">
      <w:pPr>
        <w:rPr>
          <w:color w:val="1a1a1a"/>
          <w:sz w:val="30"/>
          <w:szCs w:val="30"/>
          <w:highlight w:val="white"/>
        </w:rPr>
      </w:pPr>
      <w:r w:rsidDel="00000000" w:rsidR="00000000" w:rsidRPr="00000000">
        <w:rPr>
          <w:rtl w:val="0"/>
        </w:rPr>
      </w:r>
    </w:p>
    <w:p w:rsidR="00000000" w:rsidDel="00000000" w:rsidP="00000000" w:rsidRDefault="00000000" w:rsidRPr="00000000" w14:paraId="00000143">
      <w:pPr>
        <w:rPr>
          <w:color w:val="1a1a1a"/>
          <w:sz w:val="27"/>
          <w:szCs w:val="27"/>
          <w:highlight w:val="white"/>
        </w:rPr>
      </w:pPr>
      <w:r w:rsidDel="00000000" w:rsidR="00000000" w:rsidRPr="00000000">
        <w:rPr>
          <w:color w:val="1a1a1a"/>
          <w:sz w:val="27"/>
          <w:szCs w:val="27"/>
          <w:highlight w:val="white"/>
          <w:rtl w:val="0"/>
        </w:rPr>
        <w:t xml:space="preserve">– приказа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rsidR="00000000" w:rsidDel="00000000" w:rsidP="00000000" w:rsidRDefault="00000000" w:rsidRPr="00000000" w14:paraId="00000144">
      <w:pPr>
        <w:rPr>
          <w:color w:val="1a1a1a"/>
          <w:sz w:val="30"/>
          <w:szCs w:val="30"/>
          <w:highlight w:val="white"/>
        </w:rPr>
      </w:pPr>
      <w:r w:rsidDel="00000000" w:rsidR="00000000" w:rsidRPr="00000000">
        <w:rPr>
          <w:rtl w:val="0"/>
        </w:rPr>
      </w:r>
    </w:p>
    <w:p w:rsidR="00000000" w:rsidDel="00000000" w:rsidP="00000000" w:rsidRDefault="00000000" w:rsidRPr="00000000" w14:paraId="00000145">
      <w:pPr>
        <w:rPr>
          <w:color w:val="1a1a1a"/>
          <w:sz w:val="27"/>
          <w:szCs w:val="27"/>
          <w:highlight w:val="white"/>
        </w:rPr>
      </w:pPr>
      <w:r w:rsidDel="00000000" w:rsidR="00000000" w:rsidRPr="00000000">
        <w:rPr>
          <w:color w:val="1a1a1a"/>
          <w:sz w:val="27"/>
          <w:szCs w:val="27"/>
          <w:highlight w:val="white"/>
          <w:rtl w:val="0"/>
        </w:rPr>
        <w:t xml:space="preserve">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rsidR="00000000" w:rsidDel="00000000" w:rsidP="00000000" w:rsidRDefault="00000000" w:rsidRPr="00000000" w14:paraId="00000146">
      <w:pPr>
        <w:rPr>
          <w:color w:val="1a1a1a"/>
          <w:sz w:val="30"/>
          <w:szCs w:val="30"/>
          <w:highlight w:val="white"/>
        </w:rPr>
      </w:pPr>
      <w:r w:rsidDel="00000000" w:rsidR="00000000" w:rsidRPr="00000000">
        <w:rPr>
          <w:rtl w:val="0"/>
        </w:rPr>
      </w:r>
    </w:p>
    <w:p w:rsidR="00000000" w:rsidDel="00000000" w:rsidP="00000000" w:rsidRDefault="00000000" w:rsidRPr="00000000" w14:paraId="00000147">
      <w:pPr>
        <w:rPr>
          <w:color w:val="1a1a1a"/>
          <w:sz w:val="27"/>
          <w:szCs w:val="27"/>
          <w:highlight w:val="white"/>
        </w:rPr>
      </w:pPr>
      <w:r w:rsidDel="00000000" w:rsidR="00000000" w:rsidRPr="00000000">
        <w:rPr>
          <w:color w:val="1a1a1a"/>
          <w:sz w:val="27"/>
          <w:szCs w:val="27"/>
          <w:highlight w:val="white"/>
          <w:rtl w:val="0"/>
        </w:rPr>
        <w:t xml:space="preserve">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000000" w:rsidDel="00000000" w:rsidP="00000000" w:rsidRDefault="00000000" w:rsidRPr="00000000" w14:paraId="00000148">
      <w:pPr>
        <w:rPr>
          <w:color w:val="1a1a1a"/>
          <w:sz w:val="30"/>
          <w:szCs w:val="30"/>
          <w:highlight w:val="white"/>
        </w:rPr>
      </w:pPr>
      <w:r w:rsidDel="00000000" w:rsidR="00000000" w:rsidRPr="00000000">
        <w:rPr>
          <w:rtl w:val="0"/>
        </w:rPr>
      </w:r>
    </w:p>
    <w:p w:rsidR="00000000" w:rsidDel="00000000" w:rsidP="00000000" w:rsidRDefault="00000000" w:rsidRPr="00000000" w14:paraId="00000149">
      <w:pPr>
        <w:rPr>
          <w:color w:val="1a1a1a"/>
          <w:sz w:val="27"/>
          <w:szCs w:val="27"/>
          <w:highlight w:val="white"/>
        </w:rPr>
      </w:pPr>
      <w:r w:rsidDel="00000000" w:rsidR="00000000" w:rsidRPr="00000000">
        <w:rPr>
          <w:color w:val="1a1a1a"/>
          <w:sz w:val="27"/>
          <w:szCs w:val="27"/>
          <w:highlight w:val="white"/>
          <w:rtl w:val="0"/>
        </w:rPr>
        <w:t xml:space="preserve">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000000" w:rsidDel="00000000" w:rsidP="00000000" w:rsidRDefault="00000000" w:rsidRPr="00000000" w14:paraId="0000014A">
      <w:pPr>
        <w:rPr>
          <w:color w:val="1a1a1a"/>
          <w:sz w:val="30"/>
          <w:szCs w:val="30"/>
          <w:highlight w:val="white"/>
        </w:rPr>
      </w:pPr>
      <w:r w:rsidDel="00000000" w:rsidR="00000000" w:rsidRPr="00000000">
        <w:rPr>
          <w:rtl w:val="0"/>
        </w:rPr>
      </w:r>
    </w:p>
    <w:p w:rsidR="00000000" w:rsidDel="00000000" w:rsidP="00000000" w:rsidRDefault="00000000" w:rsidRPr="00000000" w14:paraId="0000014B">
      <w:pPr>
        <w:rPr>
          <w:color w:val="1a1a1a"/>
          <w:sz w:val="27"/>
          <w:szCs w:val="27"/>
          <w:highlight w:val="white"/>
        </w:rPr>
      </w:pPr>
      <w:r w:rsidDel="00000000" w:rsidR="00000000" w:rsidRPr="00000000">
        <w:rPr>
          <w:color w:val="1a1a1a"/>
          <w:sz w:val="27"/>
          <w:szCs w:val="27"/>
          <w:highlight w:val="white"/>
          <w:rtl w:val="0"/>
        </w:rPr>
        <w:t xml:space="preserve">4.6. Меры защиты информации, составляющей персональные данные.</w:t>
      </w:r>
    </w:p>
    <w:p w:rsidR="00000000" w:rsidDel="00000000" w:rsidP="00000000" w:rsidRDefault="00000000" w:rsidRPr="00000000" w14:paraId="0000014C">
      <w:pPr>
        <w:rPr>
          <w:color w:val="1a1a1a"/>
          <w:sz w:val="30"/>
          <w:szCs w:val="30"/>
          <w:highlight w:val="white"/>
        </w:rPr>
      </w:pPr>
      <w:r w:rsidDel="00000000" w:rsidR="00000000" w:rsidRPr="00000000">
        <w:rPr>
          <w:rtl w:val="0"/>
        </w:rPr>
      </w:r>
    </w:p>
    <w:p w:rsidR="00000000" w:rsidDel="00000000" w:rsidP="00000000" w:rsidRDefault="00000000" w:rsidRPr="00000000" w14:paraId="0000014D">
      <w:pPr>
        <w:rPr>
          <w:color w:val="1a1a1a"/>
          <w:sz w:val="27"/>
          <w:szCs w:val="27"/>
          <w:highlight w:val="white"/>
        </w:rPr>
      </w:pPr>
      <w:r w:rsidDel="00000000" w:rsidR="00000000" w:rsidRPr="00000000">
        <w:rPr>
          <w:color w:val="1a1a1a"/>
          <w:sz w:val="27"/>
          <w:szCs w:val="27"/>
          <w:highlight w:val="white"/>
          <w:rtl w:val="0"/>
        </w:rPr>
        <w:t xml:space="preserve">4.6.1. Меры по охране баз данных, содержащих персональные данные, принимаемые Оператором, должны включать в себя:</w:t>
      </w:r>
    </w:p>
    <w:p w:rsidR="00000000" w:rsidDel="00000000" w:rsidP="00000000" w:rsidRDefault="00000000" w:rsidRPr="00000000" w14:paraId="0000014E">
      <w:pPr>
        <w:rPr>
          <w:color w:val="1a1a1a"/>
          <w:sz w:val="30"/>
          <w:szCs w:val="30"/>
          <w:highlight w:val="white"/>
        </w:rPr>
      </w:pPr>
      <w:r w:rsidDel="00000000" w:rsidR="00000000" w:rsidRPr="00000000">
        <w:rPr>
          <w:rtl w:val="0"/>
        </w:rPr>
      </w:r>
    </w:p>
    <w:p w:rsidR="00000000" w:rsidDel="00000000" w:rsidP="00000000" w:rsidRDefault="00000000" w:rsidRPr="00000000" w14:paraId="0000014F">
      <w:pPr>
        <w:rPr>
          <w:color w:val="1a1a1a"/>
          <w:sz w:val="27"/>
          <w:szCs w:val="27"/>
          <w:highlight w:val="white"/>
        </w:rPr>
      </w:pPr>
      <w:r w:rsidDel="00000000" w:rsidR="00000000" w:rsidRPr="00000000">
        <w:rPr>
          <w:color w:val="1a1a1a"/>
          <w:sz w:val="27"/>
          <w:szCs w:val="27"/>
          <w:highlight w:val="white"/>
          <w:rtl w:val="0"/>
        </w:rPr>
        <w:t xml:space="preserve">– определение перечня информации, составляющей персональные данные;</w:t>
      </w:r>
    </w:p>
    <w:p w:rsidR="00000000" w:rsidDel="00000000" w:rsidP="00000000" w:rsidRDefault="00000000" w:rsidRPr="00000000" w14:paraId="00000150">
      <w:pPr>
        <w:rPr>
          <w:color w:val="1a1a1a"/>
          <w:sz w:val="30"/>
          <w:szCs w:val="30"/>
          <w:highlight w:val="white"/>
        </w:rPr>
      </w:pPr>
      <w:r w:rsidDel="00000000" w:rsidR="00000000" w:rsidRPr="00000000">
        <w:rPr>
          <w:rtl w:val="0"/>
        </w:rPr>
      </w:r>
    </w:p>
    <w:p w:rsidR="00000000" w:rsidDel="00000000" w:rsidP="00000000" w:rsidRDefault="00000000" w:rsidRPr="00000000" w14:paraId="00000151">
      <w:pPr>
        <w:rPr>
          <w:color w:val="1a1a1a"/>
          <w:sz w:val="27"/>
          <w:szCs w:val="27"/>
          <w:highlight w:val="white"/>
        </w:rPr>
      </w:pPr>
      <w:r w:rsidDel="00000000" w:rsidR="00000000" w:rsidRPr="00000000">
        <w:rPr>
          <w:color w:val="1a1a1a"/>
          <w:sz w:val="27"/>
          <w:szCs w:val="27"/>
          <w:highlight w:val="white"/>
          <w:rtl w:val="0"/>
        </w:rPr>
        <w:t xml:space="preserve">– 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000000" w:rsidDel="00000000" w:rsidP="00000000" w:rsidRDefault="00000000" w:rsidRPr="00000000" w14:paraId="00000152">
      <w:pPr>
        <w:rPr>
          <w:color w:val="1a1a1a"/>
          <w:sz w:val="30"/>
          <w:szCs w:val="30"/>
          <w:highlight w:val="white"/>
        </w:rPr>
      </w:pPr>
      <w:r w:rsidDel="00000000" w:rsidR="00000000" w:rsidRPr="00000000">
        <w:rPr>
          <w:rtl w:val="0"/>
        </w:rPr>
      </w:r>
    </w:p>
    <w:p w:rsidR="00000000" w:rsidDel="00000000" w:rsidP="00000000" w:rsidRDefault="00000000" w:rsidRPr="00000000" w14:paraId="00000153">
      <w:pPr>
        <w:rPr>
          <w:color w:val="1a1a1a"/>
          <w:sz w:val="27"/>
          <w:szCs w:val="27"/>
          <w:highlight w:val="white"/>
        </w:rPr>
      </w:pPr>
      <w:r w:rsidDel="00000000" w:rsidR="00000000" w:rsidRPr="00000000">
        <w:rPr>
          <w:color w:val="1a1a1a"/>
          <w:sz w:val="27"/>
          <w:szCs w:val="27"/>
          <w:highlight w:val="white"/>
          <w:rtl w:val="0"/>
        </w:rPr>
        <w:t xml:space="preserve">4.6.2. Меры по охране конфиденциальности информации признаются разумно достаточными, если:</w:t>
      </w:r>
    </w:p>
    <w:p w:rsidR="00000000" w:rsidDel="00000000" w:rsidP="00000000" w:rsidRDefault="00000000" w:rsidRPr="00000000" w14:paraId="00000154">
      <w:pPr>
        <w:rPr>
          <w:color w:val="1a1a1a"/>
          <w:sz w:val="30"/>
          <w:szCs w:val="30"/>
          <w:highlight w:val="white"/>
        </w:rPr>
      </w:pPr>
      <w:r w:rsidDel="00000000" w:rsidR="00000000" w:rsidRPr="00000000">
        <w:rPr>
          <w:rtl w:val="0"/>
        </w:rPr>
      </w:r>
    </w:p>
    <w:p w:rsidR="00000000" w:rsidDel="00000000" w:rsidP="00000000" w:rsidRDefault="00000000" w:rsidRPr="00000000" w14:paraId="00000155">
      <w:pPr>
        <w:rPr>
          <w:color w:val="1a1a1a"/>
          <w:sz w:val="27"/>
          <w:szCs w:val="27"/>
          <w:highlight w:val="white"/>
        </w:rPr>
      </w:pPr>
      <w:r w:rsidDel="00000000" w:rsidR="00000000" w:rsidRPr="00000000">
        <w:rPr>
          <w:color w:val="1a1a1a"/>
          <w:sz w:val="27"/>
          <w:szCs w:val="27"/>
          <w:highlight w:val="white"/>
          <w:rtl w:val="0"/>
        </w:rPr>
        <w:t xml:space="preserve">– исключается доступ к персональным данным любых третьих лиц без согласия Оператора;</w:t>
      </w:r>
    </w:p>
    <w:p w:rsidR="00000000" w:rsidDel="00000000" w:rsidP="00000000" w:rsidRDefault="00000000" w:rsidRPr="00000000" w14:paraId="00000156">
      <w:pPr>
        <w:rPr>
          <w:color w:val="1a1a1a"/>
          <w:sz w:val="30"/>
          <w:szCs w:val="30"/>
          <w:highlight w:val="white"/>
        </w:rPr>
      </w:pPr>
      <w:r w:rsidDel="00000000" w:rsidR="00000000" w:rsidRPr="00000000">
        <w:rPr>
          <w:rtl w:val="0"/>
        </w:rPr>
      </w:r>
    </w:p>
    <w:p w:rsidR="00000000" w:rsidDel="00000000" w:rsidP="00000000" w:rsidRDefault="00000000" w:rsidRPr="00000000" w14:paraId="00000157">
      <w:pPr>
        <w:rPr>
          <w:color w:val="1a1a1a"/>
          <w:sz w:val="27"/>
          <w:szCs w:val="27"/>
          <w:highlight w:val="white"/>
        </w:rPr>
      </w:pPr>
      <w:r w:rsidDel="00000000" w:rsidR="00000000" w:rsidRPr="00000000">
        <w:rPr>
          <w:color w:val="1a1a1a"/>
          <w:sz w:val="27"/>
          <w:szCs w:val="27"/>
          <w:highlight w:val="white"/>
          <w:rtl w:val="0"/>
        </w:rPr>
        <w:t xml:space="preserve">– обеспечивается возможность использования информации, содержащей персональные данные, без нарушения законодательства о персональных данных;</w:t>
      </w:r>
    </w:p>
    <w:p w:rsidR="00000000" w:rsidDel="00000000" w:rsidP="00000000" w:rsidRDefault="00000000" w:rsidRPr="00000000" w14:paraId="00000158">
      <w:pPr>
        <w:rPr>
          <w:color w:val="1a1a1a"/>
          <w:sz w:val="30"/>
          <w:szCs w:val="30"/>
          <w:highlight w:val="white"/>
        </w:rPr>
      </w:pPr>
      <w:r w:rsidDel="00000000" w:rsidR="00000000" w:rsidRPr="00000000">
        <w:rPr>
          <w:rtl w:val="0"/>
        </w:rPr>
      </w:r>
    </w:p>
    <w:p w:rsidR="00000000" w:rsidDel="00000000" w:rsidP="00000000" w:rsidRDefault="00000000" w:rsidRPr="00000000" w14:paraId="00000159">
      <w:pPr>
        <w:rPr>
          <w:color w:val="1a1a1a"/>
          <w:sz w:val="27"/>
          <w:szCs w:val="27"/>
          <w:highlight w:val="white"/>
        </w:rPr>
      </w:pPr>
      <w:r w:rsidDel="00000000" w:rsidR="00000000" w:rsidRPr="00000000">
        <w:rPr>
          <w:color w:val="1a1a1a"/>
          <w:sz w:val="27"/>
          <w:szCs w:val="27"/>
          <w:highlight w:val="white"/>
          <w:rtl w:val="0"/>
        </w:rPr>
        <w:t xml:space="preserve">– 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000000" w:rsidDel="00000000" w:rsidP="00000000" w:rsidRDefault="00000000" w:rsidRPr="00000000" w14:paraId="0000015A">
      <w:pPr>
        <w:rPr>
          <w:color w:val="1a1a1a"/>
          <w:sz w:val="30"/>
          <w:szCs w:val="30"/>
          <w:highlight w:val="white"/>
        </w:rPr>
      </w:pPr>
      <w:r w:rsidDel="00000000" w:rsidR="00000000" w:rsidRPr="00000000">
        <w:rPr>
          <w:rtl w:val="0"/>
        </w:rPr>
      </w:r>
    </w:p>
    <w:p w:rsidR="00000000" w:rsidDel="00000000" w:rsidP="00000000" w:rsidRDefault="00000000" w:rsidRPr="00000000" w14:paraId="0000015B">
      <w:pPr>
        <w:rPr>
          <w:color w:val="1a1a1a"/>
          <w:sz w:val="27"/>
          <w:szCs w:val="27"/>
          <w:highlight w:val="white"/>
        </w:rPr>
      </w:pPr>
      <w:r w:rsidDel="00000000" w:rsidR="00000000" w:rsidRPr="00000000">
        <w:rPr>
          <w:color w:val="1a1a1a"/>
          <w:sz w:val="27"/>
          <w:szCs w:val="27"/>
          <w:highlight w:val="white"/>
          <w:rtl w:val="0"/>
        </w:rPr>
        <w:t xml:space="preserve">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Del="00000000" w:rsidP="00000000" w:rsidRDefault="00000000" w:rsidRPr="00000000" w14:paraId="0000015C">
      <w:pPr>
        <w:rPr>
          <w:color w:val="1a1a1a"/>
          <w:sz w:val="30"/>
          <w:szCs w:val="30"/>
          <w:highlight w:val="white"/>
        </w:rPr>
      </w:pPr>
      <w:r w:rsidDel="00000000" w:rsidR="00000000" w:rsidRPr="00000000">
        <w:rPr>
          <w:rtl w:val="0"/>
        </w:rPr>
      </w:r>
    </w:p>
    <w:p w:rsidR="00000000" w:rsidDel="00000000" w:rsidP="00000000" w:rsidRDefault="00000000" w:rsidRPr="00000000" w14:paraId="0000015D">
      <w:pPr>
        <w:rPr>
          <w:color w:val="1a1a1a"/>
          <w:sz w:val="27"/>
          <w:szCs w:val="27"/>
          <w:highlight w:val="white"/>
        </w:rPr>
      </w:pPr>
      <w:r w:rsidDel="00000000" w:rsidR="00000000" w:rsidRPr="00000000">
        <w:rPr>
          <w:color w:val="1a1a1a"/>
          <w:sz w:val="27"/>
          <w:szCs w:val="27"/>
          <w:highlight w:val="white"/>
          <w:rtl w:val="0"/>
        </w:rPr>
        <w:t xml:space="preserve">4.7. Ответственность.</w:t>
      </w:r>
    </w:p>
    <w:p w:rsidR="00000000" w:rsidDel="00000000" w:rsidP="00000000" w:rsidRDefault="00000000" w:rsidRPr="00000000" w14:paraId="0000015E">
      <w:pPr>
        <w:rPr>
          <w:color w:val="1a1a1a"/>
          <w:sz w:val="30"/>
          <w:szCs w:val="30"/>
          <w:highlight w:val="white"/>
        </w:rPr>
      </w:pPr>
      <w:r w:rsidDel="00000000" w:rsidR="00000000" w:rsidRPr="00000000">
        <w:rPr>
          <w:rtl w:val="0"/>
        </w:rPr>
      </w:r>
    </w:p>
    <w:p w:rsidR="00000000" w:rsidDel="00000000" w:rsidP="00000000" w:rsidRDefault="00000000" w:rsidRPr="00000000" w14:paraId="0000015F">
      <w:pPr>
        <w:rPr>
          <w:color w:val="1a1a1a"/>
          <w:sz w:val="27"/>
          <w:szCs w:val="27"/>
          <w:highlight w:val="white"/>
        </w:rPr>
      </w:pPr>
      <w:r w:rsidDel="00000000" w:rsidR="00000000" w:rsidRPr="00000000">
        <w:rPr>
          <w:color w:val="1a1a1a"/>
          <w:sz w:val="27"/>
          <w:szCs w:val="27"/>
          <w:highlight w:val="white"/>
          <w:rtl w:val="0"/>
        </w:rPr>
        <w:t xml:space="preserve">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000000" w:rsidDel="00000000" w:rsidP="00000000" w:rsidRDefault="00000000" w:rsidRPr="00000000" w14:paraId="00000160">
      <w:pPr>
        <w:rPr>
          <w:color w:val="1a1a1a"/>
          <w:sz w:val="30"/>
          <w:szCs w:val="30"/>
          <w:highlight w:val="white"/>
        </w:rPr>
      </w:pPr>
      <w:r w:rsidDel="00000000" w:rsidR="00000000" w:rsidRPr="00000000">
        <w:rPr>
          <w:rtl w:val="0"/>
        </w:rPr>
      </w:r>
    </w:p>
    <w:p w:rsidR="00000000" w:rsidDel="00000000" w:rsidP="00000000" w:rsidRDefault="00000000" w:rsidRPr="00000000" w14:paraId="00000161">
      <w:pPr>
        <w:rPr>
          <w:color w:val="1a1a1a"/>
          <w:sz w:val="27"/>
          <w:szCs w:val="27"/>
          <w:highlight w:val="white"/>
        </w:rPr>
      </w:pPr>
      <w:r w:rsidDel="00000000" w:rsidR="00000000" w:rsidRPr="00000000">
        <w:rPr>
          <w:color w:val="1a1a1a"/>
          <w:sz w:val="27"/>
          <w:szCs w:val="27"/>
          <w:highlight w:val="white"/>
          <w:rtl w:val="0"/>
        </w:rPr>
        <w:t xml:space="preserve">4.7.2. Лица, виновные в нарушении требований Положения, несут предусмотренную законодательством РФ ответственность.</w:t>
      </w:r>
    </w:p>
    <w:p w:rsidR="00000000" w:rsidDel="00000000" w:rsidP="00000000" w:rsidRDefault="00000000" w:rsidRPr="00000000" w14:paraId="00000162">
      <w:pPr>
        <w:rPr>
          <w:color w:val="1a1a1a"/>
          <w:sz w:val="30"/>
          <w:szCs w:val="30"/>
          <w:highlight w:val="white"/>
        </w:rPr>
      </w:pPr>
      <w:r w:rsidDel="00000000" w:rsidR="00000000" w:rsidRPr="00000000">
        <w:rPr>
          <w:rtl w:val="0"/>
        </w:rPr>
      </w:r>
    </w:p>
    <w:p w:rsidR="00000000" w:rsidDel="00000000" w:rsidP="00000000" w:rsidRDefault="00000000" w:rsidRPr="00000000" w14:paraId="00000163">
      <w:pPr>
        <w:rPr>
          <w:color w:val="1a1a1a"/>
          <w:sz w:val="27"/>
          <w:szCs w:val="27"/>
          <w:highlight w:val="white"/>
        </w:rPr>
      </w:pPr>
      <w:r w:rsidDel="00000000" w:rsidR="00000000" w:rsidRPr="00000000">
        <w:rPr>
          <w:color w:val="1a1a1a"/>
          <w:sz w:val="27"/>
          <w:szCs w:val="27"/>
          <w:highlight w:val="white"/>
          <w:rtl w:val="0"/>
        </w:rPr>
        <w:t xml:space="preserve">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br w:type="textWrapping"/>
        <w:br w:type="textWrapping"/>
      </w:r>
      <w:r w:rsidDel="00000000" w:rsidR="00000000" w:rsidRPr="00000000">
        <w:rPr>
          <w:b w:val="1"/>
          <w:color w:val="1a1a1a"/>
          <w:sz w:val="30"/>
          <w:szCs w:val="30"/>
          <w:highlight w:val="white"/>
          <w:rtl w:val="0"/>
        </w:rPr>
        <w:t xml:space="preserve">5. Заключительные положения</w:t>
        <w:br w:type="textWrapping"/>
        <w:br w:type="textWrapping"/>
      </w:r>
      <w:r w:rsidDel="00000000" w:rsidR="00000000" w:rsidRPr="00000000">
        <w:rPr>
          <w:color w:val="1a1a1a"/>
          <w:sz w:val="27"/>
          <w:szCs w:val="27"/>
          <w:highlight w:val="white"/>
          <w:rtl w:val="0"/>
        </w:rPr>
        <w:t xml:space="preserve">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rsidR="00000000" w:rsidDel="00000000" w:rsidP="00000000" w:rsidRDefault="00000000" w:rsidRPr="00000000" w14:paraId="00000164">
      <w:pPr>
        <w:rPr>
          <w:color w:val="1a1a1a"/>
          <w:sz w:val="30"/>
          <w:szCs w:val="30"/>
          <w:highlight w:val="white"/>
        </w:rPr>
      </w:pPr>
      <w:r w:rsidDel="00000000" w:rsidR="00000000" w:rsidRPr="00000000">
        <w:rPr>
          <w:rtl w:val="0"/>
        </w:rPr>
      </w:r>
    </w:p>
    <w:p w:rsidR="00000000" w:rsidDel="00000000" w:rsidP="00000000" w:rsidRDefault="00000000" w:rsidRPr="00000000" w14:paraId="00000165">
      <w:pPr>
        <w:rPr>
          <w:color w:val="1a1a1a"/>
          <w:sz w:val="27"/>
          <w:szCs w:val="27"/>
          <w:highlight w:val="white"/>
        </w:rPr>
      </w:pPr>
      <w:r w:rsidDel="00000000" w:rsidR="00000000" w:rsidRPr="00000000">
        <w:rPr>
          <w:color w:val="1a1a1a"/>
          <w:sz w:val="27"/>
          <w:szCs w:val="27"/>
          <w:highlight w:val="white"/>
          <w:rtl w:val="0"/>
        </w:rPr>
        <w:t xml:space="preserve">5.2. Условия настоящего Положения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Положения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p>
    <w:p w:rsidR="00000000" w:rsidDel="00000000" w:rsidP="00000000" w:rsidRDefault="00000000" w:rsidRPr="00000000" w14:paraId="00000166">
      <w:pPr>
        <w:rPr>
          <w:color w:val="1a1a1a"/>
          <w:sz w:val="30"/>
          <w:szCs w:val="30"/>
          <w:highlight w:val="white"/>
        </w:rPr>
      </w:pPr>
      <w:r w:rsidDel="00000000" w:rsidR="00000000" w:rsidRPr="00000000">
        <w:rPr>
          <w:rtl w:val="0"/>
        </w:rPr>
      </w:r>
    </w:p>
    <w:p w:rsidR="00000000" w:rsidDel="00000000" w:rsidP="00000000" w:rsidRDefault="00000000" w:rsidRPr="00000000" w14:paraId="00000167">
      <w:pPr>
        <w:rPr>
          <w:color w:val="1a1a1a"/>
          <w:sz w:val="30"/>
          <w:szCs w:val="30"/>
          <w:highlight w:val="white"/>
        </w:rPr>
      </w:pPr>
      <w:r w:rsidDel="00000000" w:rsidR="00000000" w:rsidRPr="00000000">
        <w:rPr>
          <w:color w:val="1a1a1a"/>
          <w:sz w:val="27"/>
          <w:szCs w:val="27"/>
          <w:highlight w:val="white"/>
          <w:rtl w:val="0"/>
        </w:rPr>
        <w:t xml:space="preserve">5.3. Если Пользователь не согласен с условиями настоящего Положения, то он должен немедленно покинуть Сайт или направить на юридический адрес Застройщика письменное уведомление об отзыве согласия на обработку персональных данных и получение сервисных, рекламных сообщений, в противном случае продолжение использования Пользователем Сайта означает, что Пользователь согласен с условиями настоящего Положения.</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